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bookmarkStart w:id="0" w:name="_GoBack"/>
      <w:bookmarkEnd w:id="0"/>
      <w:r>
        <w:rPr>
          <w:bCs/>
          <w:color w:val="333333"/>
          <w:sz w:val="28"/>
          <w:szCs w:val="28"/>
        </w:rPr>
        <w:t>Муниципальное дошкольное образовательное учреждение</w:t>
      </w: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«Детский сад № 47»</w:t>
      </w: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422333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Консультация для </w:t>
      </w:r>
      <w:r w:rsidRPr="00422333">
        <w:rPr>
          <w:bCs/>
          <w:color w:val="333333"/>
          <w:sz w:val="28"/>
          <w:szCs w:val="28"/>
        </w:rPr>
        <w:t>воспитателей</w:t>
      </w:r>
      <w:r w:rsidR="00B63FF7">
        <w:rPr>
          <w:bCs/>
          <w:color w:val="333333"/>
          <w:sz w:val="28"/>
          <w:szCs w:val="28"/>
        </w:rPr>
        <w:t>:</w:t>
      </w: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422333" w:rsidRDefault="00422333" w:rsidP="00422333">
      <w:pPr>
        <w:jc w:val="center"/>
        <w:rPr>
          <w:b/>
          <w:sz w:val="40"/>
          <w:szCs w:val="40"/>
        </w:rPr>
      </w:pPr>
      <w:r>
        <w:rPr>
          <w:bCs/>
          <w:color w:val="333333"/>
          <w:sz w:val="28"/>
          <w:szCs w:val="28"/>
        </w:rPr>
        <w:t>«</w:t>
      </w:r>
      <w:r w:rsidRPr="00422333">
        <w:rPr>
          <w:rFonts w:ascii="Times New Roman" w:hAnsi="Times New Roman" w:cs="Times New Roman"/>
          <w:sz w:val="28"/>
          <w:szCs w:val="28"/>
        </w:rPr>
        <w:t>Игровые упражнения с детьми дошкольного возраста для профилактики зрительного утомления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rPr>
          <w:bCs/>
          <w:color w:val="333333"/>
          <w:sz w:val="28"/>
          <w:szCs w:val="28"/>
        </w:rPr>
      </w:pPr>
      <w:r w:rsidRPr="00422333">
        <w:rPr>
          <w:bCs/>
          <w:color w:val="333333"/>
          <w:sz w:val="28"/>
          <w:szCs w:val="28"/>
        </w:rPr>
        <w:t xml:space="preserve">                       </w:t>
      </w:r>
      <w:r>
        <w:rPr>
          <w:bCs/>
          <w:color w:val="333333"/>
          <w:sz w:val="28"/>
          <w:szCs w:val="28"/>
        </w:rPr>
        <w:t>подготовила:</w:t>
      </w:r>
      <w:r w:rsidRPr="00422333">
        <w:rPr>
          <w:bCs/>
          <w:color w:val="333333"/>
          <w:sz w:val="28"/>
          <w:szCs w:val="28"/>
        </w:rPr>
        <w:t xml:space="preserve">   </w:t>
      </w:r>
      <w:r>
        <w:rPr>
          <w:bCs/>
          <w:color w:val="333333"/>
          <w:sz w:val="28"/>
          <w:szCs w:val="28"/>
        </w:rPr>
        <w:t>Рымар Юлия Михайловна</w:t>
      </w:r>
    </w:p>
    <w:p w:rsidR="00B63FF7" w:rsidRDefault="00B63FF7" w:rsidP="00B63FF7">
      <w:pPr>
        <w:pStyle w:val="a3"/>
        <w:shd w:val="clear" w:color="auto" w:fill="FFFFFF"/>
        <w:spacing w:line="300" w:lineRule="atLeast"/>
        <w:rPr>
          <w:bCs/>
          <w:color w:val="333333"/>
          <w:sz w:val="28"/>
          <w:szCs w:val="28"/>
        </w:rPr>
      </w:pPr>
      <w:r w:rsidRPr="00422333">
        <w:rPr>
          <w:bCs/>
          <w:color w:val="333333"/>
          <w:sz w:val="28"/>
          <w:szCs w:val="28"/>
        </w:rPr>
        <w:t xml:space="preserve">                                              </w:t>
      </w:r>
      <w:r>
        <w:rPr>
          <w:bCs/>
          <w:color w:val="333333"/>
          <w:sz w:val="28"/>
          <w:szCs w:val="28"/>
        </w:rPr>
        <w:t xml:space="preserve">  учитель-дефектолог</w:t>
      </w: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  <w:r w:rsidRPr="00422333">
        <w:rPr>
          <w:bCs/>
          <w:color w:val="333333"/>
          <w:sz w:val="28"/>
          <w:szCs w:val="28"/>
        </w:rPr>
        <w:t xml:space="preserve">                         </w:t>
      </w:r>
      <w:r>
        <w:rPr>
          <w:bCs/>
          <w:color w:val="333333"/>
          <w:sz w:val="28"/>
          <w:szCs w:val="28"/>
        </w:rPr>
        <w:t>первая квалификационная категория</w:t>
      </w: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B63FF7" w:rsidRDefault="00B63FF7" w:rsidP="00B63FF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Ярославль</w:t>
      </w:r>
    </w:p>
    <w:p w:rsidR="00B63FF7" w:rsidRDefault="00422333" w:rsidP="00B63FF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2</w:t>
      </w:r>
      <w:r w:rsidR="00B63FF7">
        <w:rPr>
          <w:bCs/>
          <w:color w:val="333333"/>
          <w:sz w:val="28"/>
          <w:szCs w:val="28"/>
        </w:rPr>
        <w:t>018г.</w:t>
      </w:r>
    </w:p>
    <w:p w:rsidR="00422333" w:rsidRPr="00CF30D6" w:rsidRDefault="00422333" w:rsidP="00422333">
      <w:pPr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ab/>
      </w:r>
      <w:r w:rsidRPr="00CF30D6">
        <w:rPr>
          <w:sz w:val="28"/>
          <w:szCs w:val="28"/>
        </w:rPr>
        <w:t xml:space="preserve">В настоящее время вызывает большую обеспокоенность ухудшение состояния здоровья детей, растет процент детей с хроническими заболеваниями, с проблемами в развитии. Поэтому важно использовать в работе с детьми дошкольного возраста здоровьесберегающие технологии, которые способствуют укреплению здоровья, профилактике утомления и различных заболеваний. </w:t>
      </w:r>
    </w:p>
    <w:p w:rsidR="00422333" w:rsidRPr="00B43300" w:rsidRDefault="00422333" w:rsidP="00422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большим подспорьем в работе может стать использование разных видов динамических пауз. </w:t>
      </w:r>
      <w:r w:rsidRPr="00B43300">
        <w:rPr>
          <w:sz w:val="28"/>
          <w:szCs w:val="28"/>
        </w:rPr>
        <w:t>При использовании разных видов гимнастики: зрительной, пальчиковой, двигательной – организм включает в работу дополнительные «динамические резервы» для преодоления усталости и переутомления. Быстрое наступление утомления снижает работоспособность детей.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3300">
        <w:rPr>
          <w:sz w:val="28"/>
          <w:szCs w:val="28"/>
        </w:rPr>
        <w:t xml:space="preserve"> Гимнастика для глаз имеет многоцелевое назначение: она обеспечивает улучшение кровоснабжения тканей глаза, повышает эластичность и тонус глазных мышц и глазодвигательных нервов, укрепляет мышцы век, снимает переутомление зрительного аппарата,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корректирует функциональные дефекты зрения.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  <w:r w:rsidRPr="00B43300">
        <w:rPr>
          <w:sz w:val="28"/>
          <w:szCs w:val="28"/>
        </w:rPr>
        <w:tab/>
        <w:t xml:space="preserve">Зрительная гимнастика проводится несколько раз в течение дня от 3-х до 5-ти минут. Можно проводить </w:t>
      </w:r>
      <w:r>
        <w:rPr>
          <w:sz w:val="28"/>
          <w:szCs w:val="28"/>
        </w:rPr>
        <w:t xml:space="preserve">гимнастику в </w:t>
      </w:r>
      <w:r w:rsidRPr="00B43300">
        <w:rPr>
          <w:sz w:val="28"/>
          <w:szCs w:val="28"/>
        </w:rPr>
        <w:t xml:space="preserve"> игровой деятельности, на прогулке, перед занятиями, во время занятий, между занятиями.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  <w:r w:rsidRPr="00B43300">
        <w:rPr>
          <w:sz w:val="28"/>
          <w:szCs w:val="28"/>
        </w:rPr>
        <w:tab/>
        <w:t>Гимнастику для глаз проводят со всеми детьми или индивидуально во всех возрастных группах. Для привлечения внимания детей мы используем стихи и пособия, которые  превращают гимнастику в игру.</w:t>
      </w:r>
    </w:p>
    <w:p w:rsidR="00422333" w:rsidRPr="00B43300" w:rsidRDefault="00422333" w:rsidP="00422333">
      <w:pPr>
        <w:ind w:firstLine="70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 xml:space="preserve">Рекомендуются следующие </w:t>
      </w:r>
      <w:r w:rsidRPr="00814C95">
        <w:rPr>
          <w:b/>
          <w:sz w:val="28"/>
          <w:szCs w:val="28"/>
        </w:rPr>
        <w:t>упражнения зрительной гимнастики</w:t>
      </w:r>
      <w:r w:rsidRPr="00B43300">
        <w:rPr>
          <w:sz w:val="28"/>
          <w:szCs w:val="28"/>
        </w:rPr>
        <w:t>, при этом двигаются только глаза, голова неподвижна: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>«Темное расслабление».</w:t>
      </w:r>
      <w:r w:rsidRPr="00B43300">
        <w:rPr>
          <w:sz w:val="28"/>
          <w:szCs w:val="28"/>
        </w:rPr>
        <w:t xml:space="preserve"> Закрыть ладонями глаза, добиваясь идеального черного цвета в глазах.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>«Диагонали».</w:t>
      </w:r>
      <w:r w:rsidRPr="00B43300">
        <w:rPr>
          <w:sz w:val="28"/>
          <w:szCs w:val="28"/>
        </w:rPr>
        <w:t xml:space="preserve"> Направить взор в левый нижний угол (взор в сторону плеча), затем моргнуть 3 раза, то же самое повторить, направляя взор в правый нижний угол. Затем перевести взор в левый верхний угол, </w:t>
      </w:r>
      <w:r w:rsidRPr="00B43300">
        <w:rPr>
          <w:sz w:val="28"/>
          <w:szCs w:val="28"/>
        </w:rPr>
        <w:lastRenderedPageBreak/>
        <w:t>поморгать 3 раза, то же самое повторить с переводом взора в правый верхний угол.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«Удивление». </w:t>
      </w:r>
      <w:r w:rsidRPr="00B43300">
        <w:rPr>
          <w:sz w:val="28"/>
          <w:szCs w:val="28"/>
        </w:rPr>
        <w:t>Сильно зажмурить глаза, посмотреть в темноту. Затем широко открыть глаза, сделать удивленный вид.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«Расслабление». </w:t>
      </w:r>
      <w:r w:rsidRPr="00B43300">
        <w:rPr>
          <w:sz w:val="28"/>
          <w:szCs w:val="28"/>
        </w:rPr>
        <w:t>Сильно зажмурить глаза, затем расслабить лоб и веки.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«Моргание». </w:t>
      </w:r>
      <w:r w:rsidRPr="00B43300">
        <w:rPr>
          <w:sz w:val="28"/>
          <w:szCs w:val="28"/>
        </w:rPr>
        <w:t>Быстро закрывать и открывать глаза.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«Вертикали». </w:t>
      </w:r>
      <w:r w:rsidRPr="00B43300">
        <w:rPr>
          <w:sz w:val="28"/>
          <w:szCs w:val="28"/>
        </w:rPr>
        <w:t>Перемещать взор то вверх, то вниз (не поднимая и не опуская головы).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«Горизонтали». </w:t>
      </w:r>
      <w:r w:rsidRPr="00B43300">
        <w:rPr>
          <w:sz w:val="28"/>
          <w:szCs w:val="28"/>
        </w:rPr>
        <w:t>Перемещать взор то влево, то вправо (не поворачивая головы).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«Вращение». </w:t>
      </w:r>
      <w:r w:rsidRPr="00B43300">
        <w:rPr>
          <w:sz w:val="28"/>
          <w:szCs w:val="28"/>
        </w:rPr>
        <w:t>Вращать глазами почасовой стрелке, затем в обратную сторону. Закрыть глаза, отдохнуть.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«Косые глаза». </w:t>
      </w:r>
      <w:r w:rsidRPr="00B43300">
        <w:rPr>
          <w:sz w:val="28"/>
          <w:szCs w:val="28"/>
        </w:rPr>
        <w:t>Переводить взгляд с дальнего предмета на кончик носа и обратно в медленном темпе (30-40 с).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«Метка на стекле». </w:t>
      </w:r>
      <w:r w:rsidRPr="00B43300">
        <w:rPr>
          <w:sz w:val="28"/>
          <w:szCs w:val="28"/>
        </w:rPr>
        <w:t>Смотреть на метку на стекле окна, то на предмет вдали на линии взора. Вместо метки можно смотреть на близко стоящий предмет.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«Круговые движения головы». </w:t>
      </w:r>
      <w:r w:rsidRPr="00B43300">
        <w:rPr>
          <w:sz w:val="28"/>
          <w:szCs w:val="28"/>
        </w:rPr>
        <w:t>Очень медленно производить круговые движения головой в одну сторону, затем в другую. Взглядом охватить как можно большее пространство.</w:t>
      </w:r>
    </w:p>
    <w:p w:rsidR="00422333" w:rsidRPr="00B43300" w:rsidRDefault="00422333" w:rsidP="00422333">
      <w:pPr>
        <w:numPr>
          <w:ilvl w:val="1"/>
          <w:numId w:val="1"/>
        </w:numPr>
        <w:tabs>
          <w:tab w:val="num" w:pos="360"/>
          <w:tab w:val="left" w:pos="1440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 w:rsidRPr="00B43300">
        <w:rPr>
          <w:b/>
          <w:sz w:val="28"/>
          <w:szCs w:val="28"/>
        </w:rPr>
        <w:t xml:space="preserve">«Двоение в глазах». </w:t>
      </w:r>
      <w:r w:rsidRPr="00B43300">
        <w:rPr>
          <w:sz w:val="28"/>
          <w:szCs w:val="28"/>
        </w:rPr>
        <w:t>Смотреть на конец указательного пальца вытянутой руки. По средней линии лица приближать палец, не сводя с него глаз, пока палец не начнет двоиться.</w:t>
      </w:r>
    </w:p>
    <w:p w:rsidR="00422333" w:rsidRPr="00B43300" w:rsidRDefault="00422333" w:rsidP="00422333">
      <w:pPr>
        <w:tabs>
          <w:tab w:val="left" w:pos="357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2333" w:rsidRPr="00B43300" w:rsidRDefault="00422333" w:rsidP="00422333">
      <w:pPr>
        <w:ind w:firstLine="70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При подборе элементов движений педагогу необходимо учитывать возраст детей, дозировку выполнения упражнений:</w:t>
      </w:r>
    </w:p>
    <w:p w:rsidR="00422333" w:rsidRPr="00B43300" w:rsidRDefault="00422333" w:rsidP="00422333">
      <w:pPr>
        <w:numPr>
          <w:ilvl w:val="0"/>
          <w:numId w:val="3"/>
        </w:numPr>
        <w:tabs>
          <w:tab w:val="clear" w:pos="1428"/>
          <w:tab w:val="num" w:pos="360"/>
        </w:tabs>
        <w:spacing w:after="0" w:line="240" w:lineRule="auto"/>
        <w:ind w:hanging="142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Для детей младшей группы – 2-3 раза;</w:t>
      </w:r>
    </w:p>
    <w:p w:rsidR="00422333" w:rsidRPr="00B43300" w:rsidRDefault="00422333" w:rsidP="00422333">
      <w:pPr>
        <w:numPr>
          <w:ilvl w:val="0"/>
          <w:numId w:val="3"/>
        </w:numPr>
        <w:tabs>
          <w:tab w:val="clear" w:pos="1428"/>
          <w:tab w:val="num" w:pos="360"/>
        </w:tabs>
        <w:spacing w:after="0" w:line="240" w:lineRule="auto"/>
        <w:ind w:hanging="142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Для детей средней группы – 3-4 раза;</w:t>
      </w:r>
    </w:p>
    <w:p w:rsidR="00422333" w:rsidRPr="00B43300" w:rsidRDefault="00422333" w:rsidP="00422333">
      <w:pPr>
        <w:numPr>
          <w:ilvl w:val="0"/>
          <w:numId w:val="3"/>
        </w:numPr>
        <w:tabs>
          <w:tab w:val="clear" w:pos="1428"/>
          <w:tab w:val="num" w:pos="360"/>
        </w:tabs>
        <w:spacing w:after="0" w:line="240" w:lineRule="auto"/>
        <w:ind w:hanging="142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Для детей старшей группы – 5-6 раз;</w:t>
      </w:r>
    </w:p>
    <w:p w:rsidR="00422333" w:rsidRPr="00B43300" w:rsidRDefault="00422333" w:rsidP="00422333">
      <w:pPr>
        <w:numPr>
          <w:ilvl w:val="0"/>
          <w:numId w:val="3"/>
        </w:numPr>
        <w:tabs>
          <w:tab w:val="clear" w:pos="1428"/>
          <w:tab w:val="num" w:pos="360"/>
        </w:tabs>
        <w:spacing w:after="0" w:line="240" w:lineRule="auto"/>
        <w:ind w:hanging="142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Для детей подготовительной группы – 6-8 раз.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ind w:firstLine="70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 xml:space="preserve">В игровой форме можно проводить самомассаж, снимать зрительное напряжение.  </w:t>
      </w:r>
    </w:p>
    <w:p w:rsidR="00422333" w:rsidRPr="00B43300" w:rsidRDefault="00422333" w:rsidP="00422333">
      <w:pPr>
        <w:numPr>
          <w:ilvl w:val="0"/>
          <w:numId w:val="2"/>
        </w:numPr>
        <w:tabs>
          <w:tab w:val="clear" w:pos="1428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>«Пальминг».</w:t>
      </w:r>
      <w:r w:rsidRPr="00B43300">
        <w:rPr>
          <w:sz w:val="28"/>
          <w:szCs w:val="28"/>
        </w:rPr>
        <w:t xml:space="preserve"> Смысл в том, чтобы изолировать глаза от внешних зрительных впечатлений и погрузить их в темноту. Пальминг можно выполнять сидя, лежа, стоя. Прикрыть глаза разогретыми ладонями, которые складываются крест–накрест. Педагог произносит текст. В этот момент может звучать спокойная, тихая музыка.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Реснички опускаются…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Глазки закрываются…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Мы спокойно отдыхаем…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Сном  волшебным засыпаем…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Дышится легко… ровно… глубоко…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Наши руки отдыхают…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 xml:space="preserve">Отдыхают… засыпают… 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Напряженье улетело…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И расслаблено все тело…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Будто мы лежим на травке…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На зеленой мягкой травке…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Греет солнышко сейчас…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Руки теплые у нас…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Жарче солнышко сейчас…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Ноги теплые у нас…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Дышится легко… ровно… глубоко…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</w:p>
    <w:p w:rsidR="00422333" w:rsidRPr="00B43300" w:rsidRDefault="00422333" w:rsidP="00422333">
      <w:pPr>
        <w:ind w:firstLine="1812"/>
        <w:jc w:val="both"/>
        <w:rPr>
          <w:i/>
          <w:sz w:val="28"/>
          <w:szCs w:val="28"/>
        </w:rPr>
      </w:pPr>
      <w:r w:rsidRPr="00B43300">
        <w:rPr>
          <w:i/>
          <w:sz w:val="28"/>
          <w:szCs w:val="28"/>
        </w:rPr>
        <w:t>Длительная пауза. Дети выводятся из «Волшебного сна».</w:t>
      </w:r>
    </w:p>
    <w:p w:rsidR="00422333" w:rsidRPr="00B43300" w:rsidRDefault="00422333" w:rsidP="00422333">
      <w:pPr>
        <w:ind w:firstLine="1812"/>
        <w:jc w:val="both"/>
        <w:rPr>
          <w:i/>
          <w:sz w:val="28"/>
          <w:szCs w:val="28"/>
        </w:rPr>
      </w:pP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Мы спокойно отдыхали,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Сном  волшебным засыпали…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</w:p>
    <w:p w:rsidR="00422333" w:rsidRPr="00B43300" w:rsidRDefault="00422333" w:rsidP="00422333">
      <w:pPr>
        <w:ind w:left="708" w:firstLine="1812"/>
        <w:jc w:val="both"/>
        <w:rPr>
          <w:i/>
          <w:sz w:val="28"/>
          <w:szCs w:val="28"/>
        </w:rPr>
      </w:pPr>
      <w:r w:rsidRPr="00B43300">
        <w:rPr>
          <w:i/>
          <w:sz w:val="28"/>
          <w:szCs w:val="28"/>
        </w:rPr>
        <w:t>Громче, быстрее, энергичнее:</w:t>
      </w:r>
    </w:p>
    <w:p w:rsidR="00422333" w:rsidRPr="00B43300" w:rsidRDefault="00422333" w:rsidP="00422333">
      <w:pPr>
        <w:ind w:left="708" w:firstLine="1812"/>
        <w:jc w:val="both"/>
        <w:rPr>
          <w:i/>
          <w:sz w:val="28"/>
          <w:szCs w:val="28"/>
        </w:rPr>
      </w:pP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Хорошо нам отдыхать!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Но пора уже вставать!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Крепче кулаки сжимаем,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Их повыше поднимаем.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Потянуться! Улыбнуться!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Всем открыть глаза и встать!</w:t>
      </w:r>
    </w:p>
    <w:p w:rsidR="00422333" w:rsidRPr="00B43300" w:rsidRDefault="00422333" w:rsidP="00422333">
      <w:pPr>
        <w:ind w:left="708" w:firstLine="1812"/>
        <w:jc w:val="both"/>
        <w:rPr>
          <w:sz w:val="28"/>
          <w:szCs w:val="28"/>
        </w:rPr>
      </w:pPr>
    </w:p>
    <w:p w:rsidR="00422333" w:rsidRPr="00B43300" w:rsidRDefault="00422333" w:rsidP="00422333">
      <w:pPr>
        <w:numPr>
          <w:ilvl w:val="0"/>
          <w:numId w:val="2"/>
        </w:numPr>
        <w:tabs>
          <w:tab w:val="clear" w:pos="1428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 xml:space="preserve">Раскачивание и повороты. </w:t>
      </w:r>
      <w:r w:rsidRPr="00B43300">
        <w:rPr>
          <w:sz w:val="28"/>
          <w:szCs w:val="28"/>
        </w:rPr>
        <w:t>Перенося вес тела то на одну, то на другую ногу, плавно и ритмично раскачиваться из стороны в сторону. Отводя слегка приподнятые руки как можно дальше назад, одновременно поворачивайте то в одну, то в другую сторону туловище, плечи и голову.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ind w:left="3060" w:hanging="54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Море волнуется раз,</w:t>
      </w:r>
    </w:p>
    <w:p w:rsidR="00422333" w:rsidRPr="00B43300" w:rsidRDefault="00422333" w:rsidP="00422333">
      <w:pPr>
        <w:ind w:left="3060" w:hanging="54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Море волнуется два,</w:t>
      </w:r>
    </w:p>
    <w:p w:rsidR="00422333" w:rsidRPr="00B43300" w:rsidRDefault="00422333" w:rsidP="00422333">
      <w:pPr>
        <w:ind w:left="3060" w:hanging="54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Море волнуется три,</w:t>
      </w:r>
    </w:p>
    <w:p w:rsidR="00422333" w:rsidRPr="00B43300" w:rsidRDefault="00422333" w:rsidP="00422333">
      <w:pPr>
        <w:ind w:left="3060" w:hanging="54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На месте фигура замри!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ind w:firstLine="708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 xml:space="preserve">Пальцевые повороты. </w:t>
      </w:r>
      <w:r w:rsidRPr="00B43300">
        <w:rPr>
          <w:sz w:val="28"/>
          <w:szCs w:val="28"/>
        </w:rPr>
        <w:t>Ладонь с разведенными пальцами поднести к лицу. Поворачивать голову, направив взгляд сквозь пальцы вдаль. Повторить 15 раз.</w:t>
      </w:r>
    </w:p>
    <w:p w:rsidR="00422333" w:rsidRPr="00B43300" w:rsidRDefault="00422333" w:rsidP="00422333">
      <w:pPr>
        <w:ind w:firstLine="70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Поставить указательный палец перед своим носом, поворачивать голову из стороны в сторону, направив взгляд мимо пальца.</w:t>
      </w:r>
    </w:p>
    <w:p w:rsidR="00422333" w:rsidRPr="00B43300" w:rsidRDefault="00422333" w:rsidP="00422333">
      <w:pPr>
        <w:ind w:firstLine="720"/>
        <w:jc w:val="both"/>
        <w:rPr>
          <w:sz w:val="28"/>
          <w:szCs w:val="28"/>
        </w:rPr>
      </w:pP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Если головой вертеть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И на палец не глядеть,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Палец быстро убегает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lastRenderedPageBreak/>
        <w:t>Почему – никто не знает.</w:t>
      </w:r>
    </w:p>
    <w:p w:rsidR="00422333" w:rsidRPr="00B43300" w:rsidRDefault="00422333" w:rsidP="00422333">
      <w:pPr>
        <w:ind w:firstLine="720"/>
        <w:jc w:val="both"/>
        <w:rPr>
          <w:sz w:val="28"/>
          <w:szCs w:val="28"/>
        </w:rPr>
      </w:pPr>
    </w:p>
    <w:p w:rsidR="00422333" w:rsidRPr="00B43300" w:rsidRDefault="00422333" w:rsidP="00422333">
      <w:pPr>
        <w:numPr>
          <w:ilvl w:val="0"/>
          <w:numId w:val="2"/>
        </w:numPr>
        <w:tabs>
          <w:tab w:val="clear" w:pos="1428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 xml:space="preserve">Световые ванны. </w:t>
      </w:r>
      <w:r w:rsidRPr="00B43300">
        <w:rPr>
          <w:sz w:val="28"/>
          <w:szCs w:val="28"/>
        </w:rPr>
        <w:t xml:space="preserve">На свежем воздухе, закрыв глаза, встать лицом к солнцу, поворачивать голову то в одну, то в другую сторону.  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Глазки солнцу покажи,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«Здравствуй!» – солнышку скажи.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numPr>
          <w:ilvl w:val="0"/>
          <w:numId w:val="2"/>
        </w:numPr>
        <w:tabs>
          <w:tab w:val="clear" w:pos="1428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>Моргание.</w:t>
      </w:r>
      <w:r>
        <w:rPr>
          <w:sz w:val="28"/>
          <w:szCs w:val="28"/>
        </w:rPr>
        <w:t xml:space="preserve"> Закрыть глаза, подумать о чем-</w:t>
      </w:r>
      <w:r w:rsidRPr="00B43300">
        <w:rPr>
          <w:sz w:val="28"/>
          <w:szCs w:val="28"/>
        </w:rPr>
        <w:t>нибудь приятном. Открыть глаза, поморгать ими так, как бабочка машет крыльями.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numPr>
          <w:ilvl w:val="0"/>
          <w:numId w:val="2"/>
        </w:numPr>
        <w:tabs>
          <w:tab w:val="clear" w:pos="1428"/>
          <w:tab w:val="left" w:pos="360"/>
          <w:tab w:val="num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>Массажный тренинг «Третий глаз».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Мы начнем сейчас тренаж: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«Делай сам себе массаж».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Пальчик ставим между глаз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И вращаем влево,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Повторяем еще раз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Все движенья смело.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В другую сторону сейчас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Вращаем пальчик еще раз.</w:t>
      </w:r>
    </w:p>
    <w:p w:rsidR="00422333" w:rsidRPr="00B43300" w:rsidRDefault="00422333" w:rsidP="00422333">
      <w:pPr>
        <w:ind w:firstLine="2520"/>
        <w:jc w:val="both"/>
        <w:rPr>
          <w:sz w:val="28"/>
          <w:szCs w:val="28"/>
        </w:rPr>
      </w:pPr>
    </w:p>
    <w:p w:rsidR="00422333" w:rsidRPr="00B43300" w:rsidRDefault="00422333" w:rsidP="00422333">
      <w:pPr>
        <w:numPr>
          <w:ilvl w:val="0"/>
          <w:numId w:val="2"/>
        </w:numPr>
        <w:tabs>
          <w:tab w:val="clear" w:pos="1428"/>
          <w:tab w:val="left" w:pos="360"/>
          <w:tab w:val="num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 xml:space="preserve">Глазодвигательные тренинги. </w:t>
      </w:r>
      <w:r w:rsidRPr="00B43300">
        <w:rPr>
          <w:sz w:val="28"/>
          <w:szCs w:val="28"/>
        </w:rPr>
        <w:t>Перемещать взгляд на предметы, подвешенные в разных местах комнаты: игрушки, буквы, цифры.</w:t>
      </w:r>
    </w:p>
    <w:p w:rsidR="00422333" w:rsidRPr="00B43300" w:rsidRDefault="00422333" w:rsidP="00422333">
      <w:pPr>
        <w:jc w:val="both"/>
        <w:rPr>
          <w:sz w:val="28"/>
          <w:szCs w:val="28"/>
        </w:rPr>
      </w:pPr>
    </w:p>
    <w:p w:rsidR="00422333" w:rsidRPr="00B43300" w:rsidRDefault="00422333" w:rsidP="00422333">
      <w:pPr>
        <w:numPr>
          <w:ilvl w:val="0"/>
          <w:numId w:val="2"/>
        </w:numPr>
        <w:tabs>
          <w:tab w:val="clear" w:pos="1428"/>
          <w:tab w:val="left" w:pos="360"/>
          <w:tab w:val="num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t>Точечный массаж.</w:t>
      </w:r>
      <w:r w:rsidRPr="00B43300">
        <w:rPr>
          <w:sz w:val="28"/>
          <w:szCs w:val="28"/>
        </w:rPr>
        <w:t xml:space="preserve"> Большими пальцами обеих рук надавливаем на точку на расстоянии </w:t>
      </w:r>
      <w:smartTag w:uri="urn:schemas-microsoft-com:office:smarttags" w:element="metricconverter">
        <w:smartTagPr>
          <w:attr w:name="ProductID" w:val="1 см"/>
        </w:smartTagPr>
        <w:r w:rsidRPr="00B43300">
          <w:rPr>
            <w:sz w:val="28"/>
            <w:szCs w:val="28"/>
          </w:rPr>
          <w:t>1 см</w:t>
        </w:r>
      </w:smartTag>
      <w:r w:rsidRPr="00B43300">
        <w:rPr>
          <w:sz w:val="28"/>
          <w:szCs w:val="28"/>
        </w:rPr>
        <w:t xml:space="preserve"> от внутреннего угла глаза. Большими пальцами обеих рук надавливаем на точку на расстоянии в </w:t>
      </w:r>
      <w:smartTag w:uri="urn:schemas-microsoft-com:office:smarttags" w:element="metricconverter">
        <w:smartTagPr>
          <w:attr w:name="ProductID" w:val="1 см"/>
        </w:smartTagPr>
        <w:r w:rsidRPr="00B43300">
          <w:rPr>
            <w:sz w:val="28"/>
            <w:szCs w:val="28"/>
          </w:rPr>
          <w:t>1 см</w:t>
        </w:r>
      </w:smartTag>
      <w:r w:rsidRPr="00B43300">
        <w:rPr>
          <w:sz w:val="28"/>
          <w:szCs w:val="28"/>
        </w:rPr>
        <w:t xml:space="preserve">  от внешнего угла глаза.</w:t>
      </w:r>
    </w:p>
    <w:p w:rsidR="00422333" w:rsidRPr="00B43300" w:rsidRDefault="00422333" w:rsidP="00422333">
      <w:pPr>
        <w:ind w:firstLine="708"/>
        <w:jc w:val="both"/>
        <w:rPr>
          <w:sz w:val="28"/>
          <w:szCs w:val="28"/>
        </w:rPr>
      </w:pPr>
    </w:p>
    <w:p w:rsidR="00422333" w:rsidRDefault="00422333" w:rsidP="00422333">
      <w:pPr>
        <w:numPr>
          <w:ilvl w:val="0"/>
          <w:numId w:val="2"/>
        </w:numPr>
        <w:tabs>
          <w:tab w:val="clear" w:pos="1428"/>
          <w:tab w:val="num" w:pos="18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43300">
        <w:rPr>
          <w:b/>
          <w:sz w:val="28"/>
          <w:szCs w:val="28"/>
        </w:rPr>
        <w:lastRenderedPageBreak/>
        <w:t>«Прищепочки».</w:t>
      </w:r>
      <w:r w:rsidRPr="00B43300">
        <w:rPr>
          <w:sz w:val="28"/>
          <w:szCs w:val="28"/>
        </w:rPr>
        <w:t xml:space="preserve"> Большими и указательными пальцами обеих рук сдавливаем кожу бровей от переносицы к вискам.</w:t>
      </w:r>
    </w:p>
    <w:p w:rsidR="00422333" w:rsidRPr="00B43300" w:rsidRDefault="00422333" w:rsidP="00422333">
      <w:pPr>
        <w:tabs>
          <w:tab w:val="left" w:pos="360"/>
        </w:tabs>
        <w:jc w:val="both"/>
        <w:rPr>
          <w:sz w:val="28"/>
          <w:szCs w:val="28"/>
        </w:rPr>
      </w:pPr>
    </w:p>
    <w:p w:rsidR="00422333" w:rsidRDefault="00422333" w:rsidP="00422333">
      <w:pPr>
        <w:ind w:firstLine="708"/>
        <w:jc w:val="both"/>
        <w:rPr>
          <w:sz w:val="28"/>
          <w:szCs w:val="28"/>
        </w:rPr>
      </w:pPr>
      <w:r w:rsidRPr="00B43300">
        <w:rPr>
          <w:sz w:val="28"/>
          <w:szCs w:val="28"/>
        </w:rPr>
        <w:t>Затраты времени на упражнения измеряются минутами, а польза от подобного рода деятельности для здоровья ребенка неоценима.</w:t>
      </w:r>
    </w:p>
    <w:p w:rsidR="00422333" w:rsidRDefault="00422333" w:rsidP="00422333">
      <w:pPr>
        <w:ind w:firstLine="708"/>
        <w:jc w:val="both"/>
        <w:rPr>
          <w:sz w:val="28"/>
          <w:szCs w:val="28"/>
        </w:rPr>
      </w:pPr>
    </w:p>
    <w:p w:rsidR="00422333" w:rsidRDefault="00422333" w:rsidP="00422333">
      <w:pPr>
        <w:ind w:firstLine="708"/>
        <w:jc w:val="both"/>
        <w:rPr>
          <w:sz w:val="28"/>
          <w:szCs w:val="28"/>
        </w:rPr>
      </w:pPr>
    </w:p>
    <w:p w:rsidR="00422333" w:rsidRDefault="00422333" w:rsidP="00422333">
      <w:pPr>
        <w:ind w:firstLine="708"/>
        <w:jc w:val="both"/>
        <w:rPr>
          <w:sz w:val="28"/>
          <w:szCs w:val="28"/>
        </w:rPr>
      </w:pPr>
    </w:p>
    <w:p w:rsidR="00F25EB7" w:rsidRDefault="00F25EB7"/>
    <w:sectPr w:rsidR="00F25EB7" w:rsidSect="00F2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CD"/>
    <w:multiLevelType w:val="hybridMultilevel"/>
    <w:tmpl w:val="046054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2953945"/>
    <w:multiLevelType w:val="hybridMultilevel"/>
    <w:tmpl w:val="836679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D987B59"/>
    <w:multiLevelType w:val="hybridMultilevel"/>
    <w:tmpl w:val="7DEE7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F7"/>
    <w:rsid w:val="00422333"/>
    <w:rsid w:val="00911CB2"/>
    <w:rsid w:val="00B63FF7"/>
    <w:rsid w:val="00F2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2018-06-13T09:27:00Z</dcterms:created>
  <dcterms:modified xsi:type="dcterms:W3CDTF">2018-06-13T09:27:00Z</dcterms:modified>
</cp:coreProperties>
</file>