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rFonts w:asciiTheme="minorHAnsi" w:hAnsiTheme="minorHAnsi"/>
          <w:b/>
          <w:bCs/>
          <w:color w:val="002060"/>
          <w:sz w:val="36"/>
          <w:szCs w:val="30"/>
        </w:rPr>
      </w:pPr>
    </w:p>
    <w:p w:rsidR="006063BC" w:rsidRP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  <w:r w:rsidRPr="006063BC">
        <w:rPr>
          <w:rStyle w:val="c9"/>
          <w:b/>
          <w:bCs/>
          <w:color w:val="000000" w:themeColor="text1"/>
          <w:sz w:val="36"/>
          <w:szCs w:val="30"/>
        </w:rPr>
        <w:t>МДОУ «Детский сад № 47»</w:t>
      </w:r>
    </w:p>
    <w:p w:rsidR="006063BC" w:rsidRP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P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P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P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Pr="006063BC" w:rsidRDefault="006063BC" w:rsidP="004B3580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6063BC" w:rsidRDefault="006063BC" w:rsidP="00BB74D2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40"/>
          <w:szCs w:val="30"/>
        </w:rPr>
      </w:pPr>
      <w:r w:rsidRPr="006063BC">
        <w:rPr>
          <w:rStyle w:val="c9"/>
          <w:b/>
          <w:bCs/>
          <w:color w:val="000000" w:themeColor="text1"/>
          <w:sz w:val="40"/>
          <w:szCs w:val="30"/>
        </w:rPr>
        <w:t>Консультация для родителей</w:t>
      </w:r>
    </w:p>
    <w:p w:rsidR="006063BC" w:rsidRPr="006063BC" w:rsidRDefault="006063BC" w:rsidP="00BB74D2">
      <w:pPr>
        <w:pStyle w:val="c8"/>
        <w:spacing w:before="0" w:beforeAutospacing="0" w:after="0" w:afterAutospacing="0"/>
        <w:jc w:val="center"/>
        <w:rPr>
          <w:b/>
          <w:bCs/>
          <w:color w:val="000000" w:themeColor="text1"/>
          <w:sz w:val="40"/>
          <w:szCs w:val="30"/>
        </w:rPr>
      </w:pPr>
      <w:r w:rsidRPr="006063BC">
        <w:rPr>
          <w:rStyle w:val="c9"/>
          <w:b/>
          <w:bCs/>
          <w:color w:val="000000" w:themeColor="text1"/>
          <w:sz w:val="40"/>
          <w:szCs w:val="30"/>
        </w:rPr>
        <w:t>«</w:t>
      </w:r>
      <w:r w:rsidRPr="006063BC">
        <w:rPr>
          <w:b/>
          <w:bCs/>
          <w:color w:val="000000" w:themeColor="text1"/>
          <w:sz w:val="40"/>
          <w:szCs w:val="30"/>
        </w:rPr>
        <w:t>Пойми живой язык природы, и скажешь ты: прекрасен мир!»</w:t>
      </w:r>
    </w:p>
    <w:p w:rsidR="006063BC" w:rsidRPr="006063BC" w:rsidRDefault="006063BC" w:rsidP="006063BC">
      <w:pPr>
        <w:pStyle w:val="c8"/>
        <w:jc w:val="right"/>
        <w:rPr>
          <w:b/>
          <w:bCs/>
          <w:color w:val="000000" w:themeColor="text1"/>
          <w:sz w:val="40"/>
          <w:szCs w:val="30"/>
        </w:rPr>
      </w:pPr>
    </w:p>
    <w:p w:rsidR="006063BC" w:rsidRDefault="006063BC" w:rsidP="006063BC">
      <w:pPr>
        <w:pStyle w:val="c8"/>
        <w:jc w:val="right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jc w:val="right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jc w:val="right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jc w:val="right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spacing w:before="0" w:beforeAutospacing="0" w:after="0" w:afterAutospacing="0"/>
        <w:jc w:val="right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  <w:r>
        <w:rPr>
          <w:b/>
          <w:bCs/>
          <w:color w:val="000000" w:themeColor="text1"/>
          <w:sz w:val="36"/>
          <w:szCs w:val="30"/>
        </w:rPr>
        <w:t>Подготовила</w:t>
      </w:r>
    </w:p>
    <w:p w:rsidR="006063BC" w:rsidRDefault="006063BC" w:rsidP="006063BC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  <w:r w:rsidRPr="006063BC">
        <w:rPr>
          <w:b/>
          <w:bCs/>
          <w:color w:val="000000" w:themeColor="text1"/>
          <w:sz w:val="36"/>
          <w:szCs w:val="30"/>
        </w:rPr>
        <w:t xml:space="preserve">воспитатель </w:t>
      </w:r>
    </w:p>
    <w:p w:rsidR="006063BC" w:rsidRPr="006063BC" w:rsidRDefault="006063BC" w:rsidP="006063BC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  <w:proofErr w:type="spellStart"/>
      <w:r w:rsidRPr="006063BC">
        <w:rPr>
          <w:b/>
          <w:bCs/>
          <w:color w:val="000000" w:themeColor="text1"/>
          <w:sz w:val="36"/>
          <w:szCs w:val="30"/>
        </w:rPr>
        <w:t>Чехранова</w:t>
      </w:r>
      <w:proofErr w:type="spellEnd"/>
      <w:r w:rsidRPr="006063BC">
        <w:rPr>
          <w:b/>
          <w:bCs/>
          <w:color w:val="000000" w:themeColor="text1"/>
          <w:sz w:val="36"/>
          <w:szCs w:val="30"/>
        </w:rPr>
        <w:t xml:space="preserve"> О.В.</w:t>
      </w:r>
    </w:p>
    <w:p w:rsidR="006063BC" w:rsidRDefault="006063BC" w:rsidP="006063BC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ind w:left="5897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6063BC" w:rsidRDefault="006063BC" w:rsidP="006063BC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6063BC" w:rsidRPr="006063BC" w:rsidRDefault="006063BC" w:rsidP="006063BC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6063BC" w:rsidRPr="000C513C" w:rsidRDefault="006063BC" w:rsidP="006063BC">
      <w:pPr>
        <w:pStyle w:val="c8"/>
        <w:jc w:val="center"/>
        <w:rPr>
          <w:bCs/>
          <w:color w:val="000000" w:themeColor="text1"/>
          <w:sz w:val="28"/>
          <w:szCs w:val="28"/>
        </w:rPr>
      </w:pPr>
      <w:bookmarkStart w:id="0" w:name="_GoBack"/>
      <w:r w:rsidRPr="000C513C">
        <w:rPr>
          <w:bCs/>
          <w:color w:val="000000" w:themeColor="text1"/>
          <w:sz w:val="28"/>
          <w:szCs w:val="28"/>
        </w:rPr>
        <w:t>Ярославль 2017</w:t>
      </w:r>
    </w:p>
    <w:bookmarkEnd w:id="0"/>
    <w:p w:rsidR="000C513C" w:rsidRPr="005B2232" w:rsidRDefault="000C513C" w:rsidP="000C513C">
      <w:pPr>
        <w:pStyle w:val="a3"/>
        <w:spacing w:after="0" w:line="240" w:lineRule="auto"/>
        <w:jc w:val="right"/>
        <w:rPr>
          <w:color w:val="538135" w:themeColor="accent6" w:themeShade="BF"/>
        </w:rPr>
      </w:pPr>
    </w:p>
    <w:p w:rsidR="000C513C" w:rsidRPr="00412FEB" w:rsidRDefault="000C513C" w:rsidP="000C513C"/>
    <w:p w:rsidR="000C513C" w:rsidRPr="00682AF2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rFonts w:ascii="Arial Narrow" w:hAnsi="Arial Narrow"/>
          <w:b/>
          <w:color w:val="1F3864" w:themeColor="accent5" w:themeShade="80"/>
          <w:sz w:val="44"/>
          <w:szCs w:val="27"/>
        </w:rPr>
      </w:pPr>
      <w:r w:rsidRPr="00682AF2">
        <w:rPr>
          <w:rFonts w:ascii="Arial Narrow" w:hAnsi="Arial Narrow"/>
          <w:b/>
          <w:color w:val="1F3864" w:themeColor="accent5" w:themeShade="80"/>
          <w:sz w:val="40"/>
          <w:szCs w:val="27"/>
        </w:rPr>
        <w:t>Пойми живой язык природы, и скажешь ты: прекрасен мир!</w:t>
      </w:r>
    </w:p>
    <w:p w:rsidR="000C513C" w:rsidRPr="00847AEC" w:rsidRDefault="000C513C" w:rsidP="000C513C">
      <w:pPr>
        <w:pStyle w:val="c3"/>
        <w:shd w:val="clear" w:color="auto" w:fill="FFFFFF"/>
        <w:spacing w:before="12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>
        <w:rPr>
          <w:rStyle w:val="c2"/>
          <w:rFonts w:ascii="Arial Narrow" w:hAnsi="Arial Narrow"/>
          <w:color w:val="000000"/>
          <w:sz w:val="27"/>
          <w:szCs w:val="27"/>
        </w:rPr>
        <w:t>П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>рирода</w:t>
      </w:r>
      <w:r>
        <w:rPr>
          <w:rStyle w:val="c2"/>
          <w:rFonts w:ascii="Arial Narrow" w:hAnsi="Arial Narrow"/>
          <w:color w:val="000000"/>
          <w:sz w:val="27"/>
          <w:szCs w:val="27"/>
        </w:rPr>
        <w:t>,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 с ее удивительными явлениями, безграничными возможностями познания </w:t>
      </w:r>
      <w:r>
        <w:rPr>
          <w:rStyle w:val="c2"/>
          <w:rFonts w:ascii="Arial Narrow" w:hAnsi="Arial Narrow"/>
          <w:color w:val="000000"/>
          <w:sz w:val="27"/>
          <w:szCs w:val="27"/>
        </w:rPr>
        <w:t xml:space="preserve">помогает 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формировать и воспитывать ребенка как цельную и гармоничную личность. 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Как можно чаще старайтесь вместе </w:t>
      </w:r>
      <w:r>
        <w:rPr>
          <w:rStyle w:val="c2"/>
          <w:rFonts w:ascii="Arial Narrow" w:hAnsi="Arial Narrow"/>
          <w:color w:val="000000"/>
          <w:sz w:val="27"/>
          <w:szCs w:val="27"/>
        </w:rPr>
        <w:t>отправиться в лес, парк, поле, к реке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. Такие прогулки сближают родителей с детьми, помогают установить дружеские отношения. Совместный отдых на природе имеет большое воспитательное воздействие на ребенка, развивает его ум, тренирует внимание, память. 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Интересное в природе происходит каждый день. Лишь надо уметь это видеть самим и показать ребенку.</w:t>
      </w:r>
      <w:r>
        <w:rPr>
          <w:rStyle w:val="c2"/>
          <w:rFonts w:ascii="Arial Narrow" w:hAnsi="Arial Narrow"/>
          <w:color w:val="000000"/>
          <w:sz w:val="27"/>
          <w:szCs w:val="27"/>
        </w:rPr>
        <w:t xml:space="preserve"> Любое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 время года по-своему прекрасно и имеет большой запас разнообразных явлений, которые интересны для наблюдений с детьми.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Каждый живой</w:t>
      </w:r>
      <w:r>
        <w:rPr>
          <w:rStyle w:val="c2"/>
          <w:rFonts w:ascii="Arial Narrow" w:hAnsi="Arial Narrow"/>
          <w:color w:val="000000"/>
          <w:sz w:val="27"/>
          <w:szCs w:val="27"/>
        </w:rPr>
        <w:t xml:space="preserve"> организм самобытен, к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аждый вправе рассчитывать на доброе отношение к себе человека. Так формируется доброе и разумное отношение ко всему, что нас окружает, воспитываются лучшие человеческие качества. Закладываются основы экологической культуры.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Замечательно, когда организуются загородные поездки всей семьей на природу. </w:t>
      </w:r>
      <w:r>
        <w:rPr>
          <w:rStyle w:val="c2"/>
          <w:rFonts w:ascii="Arial Narrow" w:hAnsi="Arial Narrow"/>
          <w:color w:val="000000"/>
          <w:sz w:val="27"/>
          <w:szCs w:val="27"/>
        </w:rPr>
        <w:t>С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обирается рюкзак, берутся мячи, ракетки и т.д. Для ребенка это захватывающее приключение, которое </w:t>
      </w:r>
      <w:r>
        <w:rPr>
          <w:rStyle w:val="c2"/>
          <w:rFonts w:ascii="Arial Narrow" w:hAnsi="Arial Narrow"/>
          <w:color w:val="000000"/>
          <w:sz w:val="27"/>
          <w:szCs w:val="27"/>
        </w:rPr>
        <w:t>на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долго сохран</w:t>
      </w:r>
      <w:r>
        <w:rPr>
          <w:rStyle w:val="c2"/>
          <w:rFonts w:ascii="Arial Narrow" w:hAnsi="Arial Narrow"/>
          <w:color w:val="000000"/>
          <w:sz w:val="27"/>
          <w:szCs w:val="27"/>
        </w:rPr>
        <w:t>и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>тся в памяти.</w:t>
      </w:r>
    </w:p>
    <w:p w:rsidR="000C513C" w:rsidRPr="00847AEC" w:rsidRDefault="000C513C" w:rsidP="000C513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Здесь он видит перед собой новое</w:t>
      </w:r>
      <w:r>
        <w:rPr>
          <w:rStyle w:val="c2"/>
          <w:rFonts w:ascii="Arial Narrow" w:hAnsi="Arial Narrow"/>
          <w:color w:val="000000"/>
          <w:sz w:val="27"/>
          <w:szCs w:val="27"/>
        </w:rPr>
        <w:t xml:space="preserve">, 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неизвестное. Он изумляется открывшимся ему тайнам природы, которые впоследствии могут стать могучим толчком для развития ребенка.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Да, дети </w:t>
      </w:r>
      <w:r>
        <w:rPr>
          <w:rStyle w:val="c2"/>
          <w:rFonts w:ascii="Arial Narrow" w:hAnsi="Arial Narrow"/>
          <w:color w:val="000000"/>
          <w:sz w:val="27"/>
          <w:szCs w:val="27"/>
        </w:rPr>
        <w:t>-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 неутомимые исследователи. Но они не всегда могут обойтись без помощи взрослого. Вопрос: а как ее оказать? Удивляться вместе с ним, искать ответы на интересные вопросы, радоваться совместному общению и открытиям. Это будет ваша главная роль, достижение и самое ценное приобретение.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>С ребенком можно организовать дидактическую игру, в ходе которой закрепить имеющиеся у ребенка знания, например, «Найди по описанию», «С какого дерев</w:t>
      </w:r>
      <w:r>
        <w:rPr>
          <w:rStyle w:val="c2"/>
          <w:rFonts w:ascii="Arial Narrow" w:hAnsi="Arial Narrow"/>
          <w:color w:val="000000"/>
          <w:sz w:val="27"/>
          <w:szCs w:val="27"/>
        </w:rPr>
        <w:t xml:space="preserve">а лист», «Что где растет» и т.д. 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Можно из собранных листьев составить гербарий, коллекцию камней, ракушек, придумать поделку или сочинить сказку. 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Кроме того, активный отдых на природе дарит заряд бодрости и здоровья. Такие минуты общения необх</w:t>
      </w:r>
      <w:r>
        <w:rPr>
          <w:rStyle w:val="c2"/>
          <w:rFonts w:ascii="Arial Narrow" w:hAnsi="Arial Narrow"/>
          <w:color w:val="000000"/>
          <w:sz w:val="27"/>
          <w:szCs w:val="27"/>
        </w:rPr>
        <w:t>одимы как взрослым, так и детям</w:t>
      </w:r>
      <w:r w:rsidRPr="00847AEC">
        <w:rPr>
          <w:rStyle w:val="c2"/>
          <w:rFonts w:ascii="Arial Narrow" w:hAnsi="Arial Narrow"/>
          <w:color w:val="000000"/>
          <w:sz w:val="27"/>
          <w:szCs w:val="27"/>
        </w:rPr>
        <w:t>.</w:t>
      </w:r>
    </w:p>
    <w:p w:rsidR="000C513C" w:rsidRPr="00847AEC" w:rsidRDefault="000C513C" w:rsidP="000C513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Важно, чтобы прогулки с детьми на природе были постоянными и желанными для ребенка. Можно вечером, удобно расположившись в кресле, смотреть телевизор. А можно, отбросив и заботы, взять за руку своего малыша и пойти с ним гулять. Задумайтесь, сколько интересного вы можете увидеть и показать ребенку на высоком темном небе с огромным количеством звезд и созвездий. Сколько положительных эмоций получит он во время такой вечерней прогулки, во время общения с близким ему человеком. И как полезны для здоровья такие прогулки перед сном.</w:t>
      </w:r>
    </w:p>
    <w:p w:rsidR="000C513C" w:rsidRPr="00847AEC" w:rsidRDefault="000C513C" w:rsidP="000C513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>Бережное отношение к богатствам родной природы надо воспитывать с раннего детства, терпеливо обучая их азбуке поведения на природе, чтобы не превратились лесные поляны, полные тайн и чудес, в полумертвый пейзаж.</w:t>
      </w:r>
    </w:p>
    <w:p w:rsidR="000C513C" w:rsidRPr="00847AEC" w:rsidRDefault="000C513C" w:rsidP="000C513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 На это нельзя жалеть своего труда. Зная законы мира природы, соблюдая их мы приобретаем неизмеримо больше, чем можем себе представить. Природа наша мать и дом, как бы пафосно это не звучало. Прикасаясь </w:t>
      </w:r>
      <w:proofErr w:type="gramStart"/>
      <w:r w:rsidRPr="00847AEC">
        <w:rPr>
          <w:rStyle w:val="c2"/>
          <w:rFonts w:ascii="Arial Narrow" w:hAnsi="Arial Narrow"/>
          <w:color w:val="000000"/>
          <w:sz w:val="27"/>
          <w:szCs w:val="27"/>
        </w:rPr>
        <w:t>к ней</w:t>
      </w:r>
      <w:proofErr w:type="gramEnd"/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 мы наполняемся ее силой, мудростью и чистотой. </w:t>
      </w:r>
    </w:p>
    <w:p w:rsidR="000C513C" w:rsidRPr="00847AEC" w:rsidRDefault="000C513C" w:rsidP="000C513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  <w:sz w:val="27"/>
          <w:szCs w:val="27"/>
        </w:rPr>
      </w:pPr>
      <w:r w:rsidRPr="00847AEC">
        <w:rPr>
          <w:rStyle w:val="c2"/>
          <w:rFonts w:ascii="Arial Narrow" w:hAnsi="Arial Narrow"/>
          <w:color w:val="000000"/>
          <w:sz w:val="27"/>
          <w:szCs w:val="27"/>
        </w:rPr>
        <w:t xml:space="preserve">Важно чтобы мы ценили богатство, что нам принадлежит и передали это знание нашим детям. </w:t>
      </w:r>
    </w:p>
    <w:p w:rsidR="000C513C" w:rsidRDefault="000C513C" w:rsidP="000C513C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rFonts w:asciiTheme="minorHAnsi" w:hAnsiTheme="minorHAnsi"/>
          <w:b/>
          <w:bCs/>
          <w:color w:val="002060"/>
          <w:sz w:val="36"/>
          <w:szCs w:val="30"/>
        </w:rPr>
      </w:pPr>
      <w:r w:rsidRPr="00426ED9">
        <w:rPr>
          <w:rStyle w:val="c9"/>
          <w:rFonts w:ascii="Calibri" w:hAnsi="Calibri" w:cs="Calibri"/>
          <w:b/>
          <w:bCs/>
          <w:color w:val="002060"/>
          <w:sz w:val="36"/>
          <w:szCs w:val="30"/>
        </w:rPr>
        <w:t>Природа</w:t>
      </w:r>
      <w:r w:rsidRPr="00426ED9">
        <w:rPr>
          <w:rStyle w:val="c9"/>
          <w:rFonts w:ascii="Agency FB" w:hAnsi="Agency FB"/>
          <w:b/>
          <w:bCs/>
          <w:color w:val="002060"/>
          <w:sz w:val="36"/>
          <w:szCs w:val="30"/>
        </w:rPr>
        <w:t xml:space="preserve"> </w:t>
      </w:r>
      <w:r w:rsidRPr="00426ED9">
        <w:rPr>
          <w:rStyle w:val="c9"/>
          <w:rFonts w:ascii="Calibri" w:hAnsi="Calibri" w:cs="Calibri"/>
          <w:b/>
          <w:bCs/>
          <w:color w:val="002060"/>
          <w:sz w:val="36"/>
          <w:szCs w:val="30"/>
        </w:rPr>
        <w:t>вас</w:t>
      </w:r>
      <w:r w:rsidRPr="00426ED9">
        <w:rPr>
          <w:rStyle w:val="c9"/>
          <w:rFonts w:ascii="Agency FB" w:hAnsi="Agency FB"/>
          <w:b/>
          <w:bCs/>
          <w:color w:val="002060"/>
          <w:sz w:val="36"/>
          <w:szCs w:val="30"/>
        </w:rPr>
        <w:t xml:space="preserve"> </w:t>
      </w:r>
      <w:r w:rsidRPr="00426ED9">
        <w:rPr>
          <w:rStyle w:val="c9"/>
          <w:rFonts w:ascii="Calibri" w:hAnsi="Calibri" w:cs="Calibri"/>
          <w:b/>
          <w:bCs/>
          <w:color w:val="002060"/>
          <w:sz w:val="36"/>
          <w:szCs w:val="30"/>
        </w:rPr>
        <w:t>ждет</w:t>
      </w:r>
      <w:r w:rsidRPr="00426ED9">
        <w:rPr>
          <w:rStyle w:val="c9"/>
          <w:rFonts w:ascii="Agency FB" w:hAnsi="Agency FB"/>
          <w:b/>
          <w:bCs/>
          <w:color w:val="002060"/>
          <w:sz w:val="36"/>
          <w:szCs w:val="30"/>
        </w:rPr>
        <w:t xml:space="preserve">, </w:t>
      </w:r>
      <w:r w:rsidRPr="00426ED9">
        <w:rPr>
          <w:rStyle w:val="c9"/>
          <w:rFonts w:ascii="Calibri" w:hAnsi="Calibri" w:cs="Calibri"/>
          <w:b/>
          <w:bCs/>
          <w:color w:val="002060"/>
          <w:sz w:val="36"/>
          <w:szCs w:val="30"/>
        </w:rPr>
        <w:t>она</w:t>
      </w:r>
      <w:r w:rsidRPr="00426ED9">
        <w:rPr>
          <w:rStyle w:val="c9"/>
          <w:rFonts w:ascii="Agency FB" w:hAnsi="Agency FB"/>
          <w:b/>
          <w:bCs/>
          <w:color w:val="002060"/>
          <w:sz w:val="36"/>
          <w:szCs w:val="30"/>
        </w:rPr>
        <w:t xml:space="preserve"> </w:t>
      </w:r>
      <w:r w:rsidRPr="00426ED9">
        <w:rPr>
          <w:rStyle w:val="c9"/>
          <w:rFonts w:ascii="Calibri" w:hAnsi="Calibri" w:cs="Calibri"/>
          <w:b/>
          <w:bCs/>
          <w:color w:val="002060"/>
          <w:sz w:val="36"/>
          <w:szCs w:val="30"/>
        </w:rPr>
        <w:t>вам</w:t>
      </w:r>
      <w:r w:rsidRPr="00426ED9">
        <w:rPr>
          <w:rStyle w:val="c9"/>
          <w:rFonts w:ascii="Agency FB" w:hAnsi="Agency FB"/>
          <w:b/>
          <w:bCs/>
          <w:color w:val="002060"/>
          <w:sz w:val="36"/>
          <w:szCs w:val="30"/>
        </w:rPr>
        <w:t xml:space="preserve"> </w:t>
      </w:r>
      <w:r w:rsidRPr="00426ED9">
        <w:rPr>
          <w:rStyle w:val="c9"/>
          <w:rFonts w:ascii="Calibri" w:hAnsi="Calibri" w:cs="Calibri"/>
          <w:b/>
          <w:bCs/>
          <w:color w:val="002060"/>
          <w:sz w:val="36"/>
          <w:szCs w:val="30"/>
        </w:rPr>
        <w:t>рада</w:t>
      </w:r>
      <w:r w:rsidRPr="00426ED9">
        <w:rPr>
          <w:rStyle w:val="c9"/>
          <w:rFonts w:ascii="Agency FB" w:hAnsi="Agency FB"/>
          <w:b/>
          <w:bCs/>
          <w:color w:val="002060"/>
          <w:sz w:val="36"/>
          <w:szCs w:val="30"/>
        </w:rPr>
        <w:t>!</w:t>
      </w:r>
    </w:p>
    <w:p w:rsidR="000C513C" w:rsidRPr="006063BC" w:rsidRDefault="000C513C" w:rsidP="006063BC">
      <w:pPr>
        <w:pStyle w:val="c8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sectPr w:rsidR="000C513C" w:rsidRPr="006063BC" w:rsidSect="00682AF2">
      <w:pgSz w:w="11906" w:h="16838"/>
      <w:pgMar w:top="284" w:right="1191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8"/>
    <w:rsid w:val="000C513C"/>
    <w:rsid w:val="001761CF"/>
    <w:rsid w:val="001A10EB"/>
    <w:rsid w:val="001B7D02"/>
    <w:rsid w:val="001C66D2"/>
    <w:rsid w:val="001E1355"/>
    <w:rsid w:val="00202303"/>
    <w:rsid w:val="002B0A0B"/>
    <w:rsid w:val="003168A1"/>
    <w:rsid w:val="00362202"/>
    <w:rsid w:val="003826F1"/>
    <w:rsid w:val="003A71F0"/>
    <w:rsid w:val="00410D32"/>
    <w:rsid w:val="00412FEB"/>
    <w:rsid w:val="00426ED9"/>
    <w:rsid w:val="004A0661"/>
    <w:rsid w:val="004B3580"/>
    <w:rsid w:val="00510138"/>
    <w:rsid w:val="005316BD"/>
    <w:rsid w:val="0057746D"/>
    <w:rsid w:val="005B2232"/>
    <w:rsid w:val="006063BC"/>
    <w:rsid w:val="006252FA"/>
    <w:rsid w:val="00631B79"/>
    <w:rsid w:val="00640D89"/>
    <w:rsid w:val="00682AF2"/>
    <w:rsid w:val="007461CE"/>
    <w:rsid w:val="0077647B"/>
    <w:rsid w:val="00792875"/>
    <w:rsid w:val="00847AEC"/>
    <w:rsid w:val="008C0C38"/>
    <w:rsid w:val="009166AF"/>
    <w:rsid w:val="00A02496"/>
    <w:rsid w:val="00A0303E"/>
    <w:rsid w:val="00AD22D0"/>
    <w:rsid w:val="00BB74D2"/>
    <w:rsid w:val="00BF3315"/>
    <w:rsid w:val="00CA080B"/>
    <w:rsid w:val="00CD1D85"/>
    <w:rsid w:val="00CD4F59"/>
    <w:rsid w:val="00CF64E1"/>
    <w:rsid w:val="00D63629"/>
    <w:rsid w:val="00D75117"/>
    <w:rsid w:val="00DA672E"/>
    <w:rsid w:val="00DC72BA"/>
    <w:rsid w:val="00E24F4E"/>
    <w:rsid w:val="00E32DBD"/>
    <w:rsid w:val="00E36608"/>
    <w:rsid w:val="00E5024D"/>
    <w:rsid w:val="00E65D80"/>
    <w:rsid w:val="00E67D04"/>
    <w:rsid w:val="00F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38E1"/>
  <w15:chartTrackingRefBased/>
  <w15:docId w15:val="{B3C28A1F-15BD-415E-A788-1C062AE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3315"/>
  </w:style>
  <w:style w:type="paragraph" w:customStyle="1" w:styleId="c0">
    <w:name w:val="c0"/>
    <w:basedOn w:val="a"/>
    <w:rsid w:val="00BF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3315"/>
  </w:style>
  <w:style w:type="paragraph" w:styleId="a3">
    <w:name w:val="Subtitle"/>
    <w:basedOn w:val="a"/>
    <w:next w:val="a"/>
    <w:link w:val="a4"/>
    <w:uiPriority w:val="11"/>
    <w:qFormat/>
    <w:rsid w:val="001C66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C66D2"/>
    <w:rPr>
      <w:rFonts w:eastAsiaTheme="minorEastAsia"/>
      <w:color w:val="5A5A5A" w:themeColor="text1" w:themeTint="A5"/>
      <w:spacing w:val="15"/>
    </w:rPr>
  </w:style>
  <w:style w:type="character" w:styleId="a5">
    <w:name w:val="Emphasis"/>
    <w:basedOn w:val="a0"/>
    <w:uiPriority w:val="20"/>
    <w:qFormat/>
    <w:rsid w:val="00776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3B4A-1BF1-4FBD-AF35-20CB900A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30</cp:revision>
  <dcterms:created xsi:type="dcterms:W3CDTF">2017-10-02T06:07:00Z</dcterms:created>
  <dcterms:modified xsi:type="dcterms:W3CDTF">2018-02-20T10:37:00Z</dcterms:modified>
</cp:coreProperties>
</file>