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AF" w:rsidRPr="002C664F" w:rsidRDefault="00E925AF" w:rsidP="00E92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E925AF" w:rsidRDefault="00E925AF" w:rsidP="00E9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/>
          <w:sz w:val="32"/>
          <w:szCs w:val="32"/>
          <w:bdr w:val="none" w:sz="0" w:space="0" w:color="auto" w:frame="1"/>
          <w:lang w:eastAsia="ru-RU"/>
        </w:rPr>
      </w:pPr>
    </w:p>
    <w:p w:rsidR="00E925AF" w:rsidRPr="00BB0314" w:rsidRDefault="00E925AF" w:rsidP="00BB0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40"/>
          <w:szCs w:val="40"/>
          <w:lang w:eastAsia="ru-RU"/>
        </w:rPr>
      </w:pPr>
      <w:r w:rsidRPr="00BB0314">
        <w:rPr>
          <w:rFonts w:ascii="Times New Roman" w:eastAsia="Times New Roman" w:hAnsi="Times New Roman" w:cs="Times New Roman"/>
          <w:color w:val="1F497D"/>
          <w:sz w:val="40"/>
          <w:szCs w:val="40"/>
          <w:bdr w:val="none" w:sz="0" w:space="0" w:color="auto" w:frame="1"/>
          <w:lang w:eastAsia="ru-RU"/>
        </w:rPr>
        <w:t>«Что должны знать родители перед первым посещением бассейна»</w:t>
      </w:r>
    </w:p>
    <w:p w:rsidR="00E925AF" w:rsidRPr="00E00C62" w:rsidRDefault="00E925AF" w:rsidP="00A70275">
      <w:pPr>
        <w:pStyle w:val="a3"/>
        <w:shd w:val="clear" w:color="auto" w:fill="FFFFFF"/>
        <w:spacing w:after="0" w:line="240" w:lineRule="auto"/>
        <w:ind w:left="57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E925AF" w:rsidRPr="000911D4" w:rsidRDefault="00E925AF" w:rsidP="00E925A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911D4">
        <w:rPr>
          <w:rFonts w:ascii="Times New Roman" w:eastAsia="Times New Roman" w:hAnsi="Times New Roman" w:cs="Times New Roman"/>
          <w:noProof/>
          <w:color w:val="111115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67797FC4" wp14:editId="3B277CB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57475" cy="2886075"/>
            <wp:effectExtent l="0" t="0" r="9525" b="9525"/>
            <wp:wrapSquare wrapText="bothSides"/>
            <wp:docPr id="1" name="Рисунок 1" descr="http://www.moi-detsad.ru/konsultac/konsultac3439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i-detsad.ru/konsultac/konsultac3439_clip_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помочь ребенку преодолеть робость и боязнь на начальном этапе обучения плаванию? Эти вопросы волнуют многих родителей. Предлагаемые нами простые упражнения в обычной домашней ванне подскажут вам  ответы на них.</w:t>
      </w:r>
    </w:p>
    <w:p w:rsidR="00E925AF" w:rsidRPr="000911D4" w:rsidRDefault="00E925AF" w:rsidP="00E925A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9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Посадите ребенка в ванну, попросите задержать дыхание, опустить лицо в воду. Проверьте: глаза остались, открыты или закрыты? Ребёнок должен в воде научиться контролировать своё поведение: установка «закрыты или открыты» глаза этому способствует.</w:t>
      </w:r>
    </w:p>
    <w:p w:rsidR="00E925AF" w:rsidRDefault="00E925AF" w:rsidP="00E925A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25AF" w:rsidRPr="000911D4" w:rsidRDefault="00E925AF" w:rsidP="00E925A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9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Примеры заданий ребенку:</w:t>
      </w:r>
    </w:p>
    <w:p w:rsidR="00E925AF" w:rsidRPr="00E00C62" w:rsidRDefault="00E925AF" w:rsidP="00E925A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E00C62">
        <w:rPr>
          <w:rFonts w:ascii="Times New Roman" w:eastAsia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  <w:t>Посмотри, как выглядят в воде игрушки (игрушки  разбросаны на дне).</w:t>
      </w:r>
    </w:p>
    <w:p w:rsidR="00E925AF" w:rsidRPr="00E00C62" w:rsidRDefault="00E925AF" w:rsidP="00E925A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E00C62">
        <w:rPr>
          <w:rFonts w:ascii="Times New Roman" w:eastAsia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  <w:t>Сосчитай, сколько игрушек на дне.</w:t>
      </w:r>
    </w:p>
    <w:p w:rsidR="00E925AF" w:rsidRPr="00E00C62" w:rsidRDefault="00E925AF" w:rsidP="00E925A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E00C62">
        <w:rPr>
          <w:rFonts w:ascii="Times New Roman" w:eastAsia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  <w:t xml:space="preserve"> Посмотри, какого цвета в воде игрушки.</w:t>
      </w:r>
    </w:p>
    <w:p w:rsidR="00E925AF" w:rsidRPr="00E00C62" w:rsidRDefault="00E925AF" w:rsidP="00E925A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E00C62">
        <w:rPr>
          <w:rFonts w:ascii="Times New Roman" w:eastAsia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  <w:t xml:space="preserve"> Выбери самую твою любимую игрушку.        </w:t>
      </w:r>
    </w:p>
    <w:p w:rsidR="00E925AF" w:rsidRPr="000911D4" w:rsidRDefault="00E925AF" w:rsidP="00E925A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9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уже догадались, что эти задания направлены на закрепление навыка погружения лица в воду и открывание глаз.</w:t>
      </w:r>
    </w:p>
    <w:p w:rsidR="00E925AF" w:rsidRDefault="00E925AF" w:rsidP="00E925A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25AF" w:rsidRPr="000911D4" w:rsidRDefault="00E925AF" w:rsidP="00E925A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9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ребёнок не может выполнить первого задания, «отступите» чуть-чуть «назад»:</w:t>
      </w:r>
    </w:p>
    <w:p w:rsidR="00E925AF" w:rsidRPr="00E00C62" w:rsidRDefault="00E925AF" w:rsidP="00E925A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E00C62">
        <w:rPr>
          <w:rFonts w:ascii="Times New Roman" w:eastAsia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  <w:t>Намочите губку или полотенце и, прикладывая к лицу, медленно выжимайте воду.</w:t>
      </w:r>
    </w:p>
    <w:p w:rsidR="00E925AF" w:rsidRPr="00E00C62" w:rsidRDefault="00E925AF" w:rsidP="00E925A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E00C62">
        <w:rPr>
          <w:rFonts w:ascii="Times New Roman" w:eastAsia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  <w:t>Следующее, чуть более трудное задание: аккуратно зачерпните в свою ладонь горсть воды и спокойно полейте с ладони воду на лицо ребёнка.</w:t>
      </w:r>
    </w:p>
    <w:p w:rsidR="00E925AF" w:rsidRPr="00E00C62" w:rsidRDefault="00E925AF" w:rsidP="00E925A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E00C62">
        <w:rPr>
          <w:rFonts w:ascii="Times New Roman" w:eastAsia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  <w:t>Не спеша, поливайте воду из кувшина на лицо, шею, на голову ребёнка. Ребёнок не должен стряхивать воду резкими движениями головы, закрываться руками, т.д.</w:t>
      </w:r>
    </w:p>
    <w:p w:rsidR="00E925AF" w:rsidRDefault="00E925AF" w:rsidP="00E925A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911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Ребёнку эти упражнения могут показаться непонятными и бессмысленными. Когда же он научится хотя бы окунаться в воду с головой и будет делать это непринужденно, многократно, выполнение выдоха в воду станет естественным и своевременным. </w:t>
      </w:r>
    </w:p>
    <w:p w:rsidR="00E925AF" w:rsidRDefault="00E925AF" w:rsidP="00E925A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0911D4">
        <w:rPr>
          <w:rFonts w:ascii="Times New Roman" w:eastAsia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  <w:t>Занимаясь плаванием с раннего возраста, ваши дети будут расти за</w:t>
      </w:r>
      <w:r w:rsidR="00A70275">
        <w:rPr>
          <w:rFonts w:ascii="Times New Roman" w:eastAsia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  <w:t>каленными и гармонично развитыми</w:t>
      </w:r>
      <w:r w:rsidRPr="000911D4">
        <w:rPr>
          <w:rFonts w:ascii="Times New Roman" w:eastAsia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E925AF" w:rsidRDefault="00E925AF" w:rsidP="00E925A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</w:p>
    <w:p w:rsidR="00E925AF" w:rsidRPr="00E925AF" w:rsidRDefault="00E925AF" w:rsidP="00E925A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0911D4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 </w:t>
      </w:r>
      <w:r w:rsidRPr="000911D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Подготовила: инструктор по физической культуре</w:t>
      </w:r>
      <w:r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 xml:space="preserve"> </w:t>
      </w:r>
      <w:r w:rsidRPr="000911D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Груздева Галина Васильевна</w:t>
      </w:r>
      <w:r w:rsidRPr="000911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8B7889" w:rsidRDefault="008B7889"/>
    <w:sectPr w:rsidR="008B7889" w:rsidSect="00BB03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753"/>
    <w:multiLevelType w:val="hybridMultilevel"/>
    <w:tmpl w:val="F70637F2"/>
    <w:lvl w:ilvl="0" w:tplc="0419000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44" w:hanging="360"/>
      </w:pPr>
      <w:rPr>
        <w:rFonts w:ascii="Wingdings" w:hAnsi="Wingdings" w:hint="default"/>
      </w:rPr>
    </w:lvl>
  </w:abstractNum>
  <w:abstractNum w:abstractNumId="1">
    <w:nsid w:val="097B674E"/>
    <w:multiLevelType w:val="hybridMultilevel"/>
    <w:tmpl w:val="D31C7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D7D2C"/>
    <w:multiLevelType w:val="hybridMultilevel"/>
    <w:tmpl w:val="9266D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B9"/>
    <w:rsid w:val="00821AB9"/>
    <w:rsid w:val="008B7889"/>
    <w:rsid w:val="00A70275"/>
    <w:rsid w:val="00BB0314"/>
    <w:rsid w:val="00E9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2024-02-29T08:20:00Z</dcterms:created>
  <dcterms:modified xsi:type="dcterms:W3CDTF">2024-05-06T11:51:00Z</dcterms:modified>
</cp:coreProperties>
</file>