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BCE" w14:textId="77777777" w:rsidR="00435978" w:rsidRPr="00D4651E" w:rsidRDefault="00435978" w:rsidP="0043597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651E">
        <w:rPr>
          <w:rFonts w:ascii="Times New Roman" w:hAnsi="Times New Roman" w:cs="Times New Roman"/>
          <w:b/>
          <w:color w:val="FF0000"/>
          <w:sz w:val="48"/>
          <w:szCs w:val="48"/>
        </w:rPr>
        <w:t>Дорожная карта по реализации проекта</w:t>
      </w:r>
    </w:p>
    <w:p w14:paraId="08973614" w14:textId="77777777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A1B">
        <w:rPr>
          <w:rFonts w:ascii="Times New Roman" w:hAnsi="Times New Roman" w:cs="Times New Roman"/>
          <w:b/>
          <w:color w:val="FF0000"/>
          <w:sz w:val="32"/>
          <w:szCs w:val="32"/>
        </w:rPr>
        <w:t>«Развитие межполушарного взаимодействия как основы интеллектуального развития детей»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21356C6C" w14:textId="130550DD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202</w:t>
      </w:r>
      <w:r w:rsidR="00BF4E0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-202</w:t>
      </w:r>
      <w:r w:rsidR="00BF4E0F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C4A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учебный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год</w:t>
      </w:r>
    </w:p>
    <w:p w14:paraId="438EC10F" w14:textId="4DFBF996" w:rsidR="00435978" w:rsidRPr="00256A1B" w:rsidRDefault="00256A1B" w:rsidP="00256A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A1B">
        <w:rPr>
          <w:rFonts w:ascii="Times New Roman" w:hAnsi="Times New Roman" w:cs="Times New Roman"/>
          <w:bCs/>
          <w:sz w:val="32"/>
          <w:szCs w:val="32"/>
        </w:rPr>
        <w:br/>
      </w:r>
    </w:p>
    <w:p w14:paraId="6527E534" w14:textId="77777777" w:rsidR="00BF4E0F" w:rsidRPr="00BF4E0F" w:rsidRDefault="00BF4E0F" w:rsidP="00BF4E0F">
      <w:pPr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BF4E0F">
        <w:rPr>
          <w:rFonts w:ascii="Times New Roman" w:hAnsi="Times New Roman" w:cs="Times New Roman"/>
          <w:sz w:val="28"/>
          <w:szCs w:val="28"/>
        </w:rPr>
        <w:t>: 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технологий, средств, методов и приемов, синхронизирующих работу полушарий головного мозга.</w:t>
      </w:r>
    </w:p>
    <w:p w14:paraId="4690DCC6" w14:textId="77777777" w:rsidR="00BF4E0F" w:rsidRPr="00BF4E0F" w:rsidRDefault="00BF4E0F" w:rsidP="00BF4E0F">
      <w:pPr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Для осуществления цели координационной группой разработана «Дорожная карта по реализации проекта на 2022-2024 годы» Планируется распространение инновационной опыта работы на различных уровнях.</w:t>
      </w:r>
    </w:p>
    <w:p w14:paraId="3E726C73" w14:textId="77777777" w:rsidR="00BF4E0F" w:rsidRPr="00BF4E0F" w:rsidRDefault="00BF4E0F" w:rsidP="00BF4E0F">
      <w:pPr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BF4E0F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14:paraId="46B74D6C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1. Создать условия для освоения педагогами методов и приемов развития межполушарного взаимодействия у детей.</w:t>
      </w:r>
    </w:p>
    <w:p w14:paraId="0121F351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2. 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</w:r>
    </w:p>
    <w:p w14:paraId="0E801E0E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3. Содействовать популяризации игр и игровых упражнений, направленных на синхронизацию работы полушарий головного мозга.</w:t>
      </w:r>
      <w:r w:rsidRPr="00BF4E0F">
        <w:rPr>
          <w:rFonts w:ascii="Times New Roman" w:hAnsi="Times New Roman" w:cs="Times New Roman"/>
          <w:sz w:val="28"/>
          <w:szCs w:val="28"/>
        </w:rPr>
        <w:tab/>
      </w:r>
    </w:p>
    <w:p w14:paraId="640DB855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4. Развивать творческий потенциал педагогов через участие в конкурсах и практических конференциях.</w:t>
      </w:r>
    </w:p>
    <w:p w14:paraId="7D657186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5. Обобщить результаты педагогической деятельности и обеспечить трансляцию и тиражирование инновационного опыта.</w:t>
      </w:r>
    </w:p>
    <w:p w14:paraId="661918FB" w14:textId="7B549549" w:rsidR="00D4651E" w:rsidRDefault="00D4651E" w:rsidP="004359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4540"/>
        <w:gridCol w:w="2420"/>
        <w:gridCol w:w="2467"/>
        <w:gridCol w:w="3902"/>
      </w:tblGrid>
      <w:tr w:rsidR="00B6503A" w14:paraId="1B70195A" w14:textId="77777777" w:rsidTr="00A22B28">
        <w:tc>
          <w:tcPr>
            <w:tcW w:w="1947" w:type="dxa"/>
            <w:vAlign w:val="center"/>
          </w:tcPr>
          <w:p w14:paraId="39746DFC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540" w:type="dxa"/>
            <w:vAlign w:val="center"/>
          </w:tcPr>
          <w:p w14:paraId="42AC41ED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  <w:vAlign w:val="center"/>
          </w:tcPr>
          <w:p w14:paraId="6569F1B8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7" w:type="dxa"/>
            <w:vAlign w:val="center"/>
          </w:tcPr>
          <w:p w14:paraId="2C6B0AC5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02" w:type="dxa"/>
          </w:tcPr>
          <w:p w14:paraId="2188E2C3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6503A" w14:paraId="47214385" w14:textId="77777777" w:rsidTr="00A22B28">
        <w:tc>
          <w:tcPr>
            <w:tcW w:w="1947" w:type="dxa"/>
            <w:vMerge w:val="restart"/>
            <w:textDirection w:val="btLr"/>
          </w:tcPr>
          <w:p w14:paraId="36894240" w14:textId="77777777" w:rsidR="00435978" w:rsidRPr="000171B7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540" w:type="dxa"/>
          </w:tcPr>
          <w:p w14:paraId="4ABF5FB3" w14:textId="77777777" w:rsidR="00435978" w:rsidRPr="00682C5A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420" w:type="dxa"/>
            <w:vMerge w:val="restart"/>
          </w:tcPr>
          <w:p w14:paraId="2AC736B0" w14:textId="4A758915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F4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, 2023 год</w:t>
            </w:r>
          </w:p>
          <w:p w14:paraId="3789BD8D" w14:textId="4AD4D5E9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3A39AC3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1911D63" w14:textId="7B8670F8" w:rsidR="00435978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Актуализирована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</w:tr>
      <w:tr w:rsidR="00861F31" w14:paraId="07DC0A32" w14:textId="77777777" w:rsidTr="00861F31">
        <w:trPr>
          <w:trHeight w:val="517"/>
        </w:trPr>
        <w:tc>
          <w:tcPr>
            <w:tcW w:w="1947" w:type="dxa"/>
            <w:vMerge/>
            <w:textDirection w:val="btLr"/>
          </w:tcPr>
          <w:p w14:paraId="62281603" w14:textId="77777777" w:rsidR="00861F31" w:rsidRDefault="00861F31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</w:tcPr>
          <w:p w14:paraId="36E162FB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</w:t>
            </w:r>
          </w:p>
        </w:tc>
        <w:tc>
          <w:tcPr>
            <w:tcW w:w="2420" w:type="dxa"/>
            <w:vMerge/>
          </w:tcPr>
          <w:p w14:paraId="7F9F149E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14:paraId="14E6DEA6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  <w:vMerge w:val="restart"/>
          </w:tcPr>
          <w:p w14:paraId="77F8337C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861F31" w14:paraId="181DF480" w14:textId="77777777" w:rsidTr="00A22B28">
        <w:tc>
          <w:tcPr>
            <w:tcW w:w="1947" w:type="dxa"/>
            <w:vMerge/>
            <w:textDirection w:val="btLr"/>
          </w:tcPr>
          <w:p w14:paraId="1F7FD43E" w14:textId="77777777" w:rsidR="00861F31" w:rsidRDefault="00861F31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vMerge/>
          </w:tcPr>
          <w:p w14:paraId="05FE0B38" w14:textId="4786DAAC" w:rsidR="00861F31" w:rsidRPr="00E9757C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621F1CCA" w14:textId="77777777" w:rsidR="00861F31" w:rsidRDefault="00861F31" w:rsidP="0086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B92FF6E" w14:textId="5EA066B8" w:rsidR="00861F31" w:rsidRDefault="00861F31" w:rsidP="0086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год, 2023 год</w:t>
            </w:r>
          </w:p>
        </w:tc>
        <w:tc>
          <w:tcPr>
            <w:tcW w:w="2467" w:type="dxa"/>
            <w:vMerge/>
          </w:tcPr>
          <w:p w14:paraId="215DCE8B" w14:textId="3D0D6FCD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vMerge/>
          </w:tcPr>
          <w:p w14:paraId="26C96B16" w14:textId="6FA8E2B0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3A" w14:paraId="59AECF3E" w14:textId="77777777" w:rsidTr="00A22B28">
        <w:tc>
          <w:tcPr>
            <w:tcW w:w="1947" w:type="dxa"/>
            <w:vMerge w:val="restart"/>
            <w:textDirection w:val="btLr"/>
          </w:tcPr>
          <w:p w14:paraId="50398D3E" w14:textId="77777777"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540" w:type="dxa"/>
          </w:tcPr>
          <w:p w14:paraId="4AEC6CF2" w14:textId="77777777"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</w:t>
            </w:r>
            <w:proofErr w:type="gramEnd"/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совета, заседания рабочих групп ОУ</w:t>
            </w:r>
          </w:p>
        </w:tc>
        <w:tc>
          <w:tcPr>
            <w:tcW w:w="2420" w:type="dxa"/>
          </w:tcPr>
          <w:p w14:paraId="6B1C6F8E" w14:textId="59173A56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3CF08D27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7363E0AA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B6503A" w14:paraId="1DC960BC" w14:textId="77777777" w:rsidTr="00A22B28">
        <w:tc>
          <w:tcPr>
            <w:tcW w:w="1947" w:type="dxa"/>
            <w:vMerge/>
            <w:textDirection w:val="btLr"/>
          </w:tcPr>
          <w:p w14:paraId="22517689" w14:textId="77777777" w:rsidR="00435978" w:rsidRPr="00E9757C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A3D26A9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</w:t>
            </w:r>
            <w:proofErr w:type="gramStart"/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 базы</w:t>
            </w:r>
            <w:proofErr w:type="gramEnd"/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и дидактических кейсов</w:t>
            </w:r>
          </w:p>
        </w:tc>
        <w:tc>
          <w:tcPr>
            <w:tcW w:w="2420" w:type="dxa"/>
          </w:tcPr>
          <w:p w14:paraId="0700E06A" w14:textId="074E7BCF" w:rsidR="00435978" w:rsidRPr="003D2777" w:rsidRDefault="00F3246C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47ADECC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7661061F" w14:textId="3163AF18" w:rsidR="00435978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Актуализируется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  <w:p w14:paraId="0334DB30" w14:textId="788312DA" w:rsidR="00435978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Пополняются</w:t>
            </w:r>
            <w:r w:rsidR="0043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и дидактические кейсы по теме проекта</w:t>
            </w:r>
          </w:p>
        </w:tc>
      </w:tr>
      <w:tr w:rsidR="00853073" w14:paraId="21201B47" w14:textId="77777777" w:rsidTr="00A22B28">
        <w:tc>
          <w:tcPr>
            <w:tcW w:w="1947" w:type="dxa"/>
            <w:vMerge/>
            <w:textDirection w:val="btLr"/>
          </w:tcPr>
          <w:p w14:paraId="32ABF19B" w14:textId="77777777" w:rsidR="00853073" w:rsidRPr="00E9757C" w:rsidRDefault="00853073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9608919" w14:textId="39C345DE" w:rsidR="00853073" w:rsidRPr="003D2777" w:rsidRDefault="00853073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планов внутрифирменного обучения педагогов</w:t>
            </w:r>
          </w:p>
        </w:tc>
        <w:tc>
          <w:tcPr>
            <w:tcW w:w="2420" w:type="dxa"/>
          </w:tcPr>
          <w:p w14:paraId="577849FD" w14:textId="1F995D2B" w:rsidR="00853073" w:rsidRDefault="0085307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-май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57AECA2" w14:textId="77777777" w:rsidR="00853073" w:rsidRDefault="00853073" w:rsidP="00853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  <w:p w14:paraId="3CBB5ACF" w14:textId="77777777" w:rsidR="00853073" w:rsidRDefault="00853073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14:paraId="7A978040" w14:textId="01378145" w:rsidR="00853073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методическая база ОУ, совершенствуется профессиональная компетентность педагогических кадров</w:t>
            </w:r>
          </w:p>
        </w:tc>
      </w:tr>
      <w:tr w:rsidR="00D916D3" w14:paraId="64C19F93" w14:textId="77777777" w:rsidTr="00562BBD">
        <w:trPr>
          <w:trHeight w:val="28457"/>
        </w:trPr>
        <w:tc>
          <w:tcPr>
            <w:tcW w:w="1947" w:type="dxa"/>
            <w:vMerge/>
            <w:textDirection w:val="btLr"/>
          </w:tcPr>
          <w:p w14:paraId="5190CACA" w14:textId="77777777" w:rsidR="00D916D3" w:rsidRDefault="00D916D3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E6CD4B4" w14:textId="20B289B3" w:rsidR="00D916D3" w:rsidRDefault="00D916D3" w:rsidP="000274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Транслирование опыта в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МСО </w:t>
            </w:r>
            <w:r w:rsidRPr="006754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Практическое использование методов и приемов, направленных на развитие межполушарного взаимодействия</w:t>
            </w:r>
          </w:p>
          <w:p w14:paraId="0261047B" w14:textId="582F2880" w:rsidR="00D916D3" w:rsidRPr="003D7C80" w:rsidRDefault="00D916D3" w:rsidP="000274E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D7C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Образовательная кинезиология</w:t>
            </w:r>
          </w:p>
          <w:p w14:paraId="4E4DB516" w14:textId="3F1E963E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ов-практикумов по гимнастике мозга («Гимнастика мозга: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энергетизирующие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упражнения», «Гимнастика мозга: упражнения, пересекающие срединную линию тела», «Гимнастика мозга: упражнение на баланс» «Гимнастика мозга: упражнение на расслабление» «Опыт применения современных кинезиологических игр и упражнений» «Организация в ДОУ шуток-минуток»)</w:t>
            </w:r>
          </w:p>
          <w:p w14:paraId="7D1480FB" w14:textId="11CD6A71" w:rsidR="00D916D3" w:rsidRPr="00D94C69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сообщества педагогов в сети ВК, проведение ф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«Умные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мероприятий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F41F6" w14:textId="71DE5E97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на лучшую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кинезиологическую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</w:t>
            </w:r>
          </w:p>
          <w:p w14:paraId="07FEB6AF" w14:textId="0DD22069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 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  <w:p w14:paraId="6DE1A09B" w14:textId="4B29AE82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Внутрисетевой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 для старших дошкольников и младших школьников</w:t>
            </w:r>
          </w:p>
          <w:p w14:paraId="11BC6EB5" w14:textId="338CFD85" w:rsidR="00D916D3" w:rsidRDefault="00D916D3" w:rsidP="000274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D7C8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Ментальная арифметика</w:t>
            </w:r>
          </w:p>
          <w:p w14:paraId="42E6AE4F" w14:textId="06B8EB88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сообщества педагогов в сети ВК</w:t>
            </w:r>
          </w:p>
          <w:p w14:paraId="1911B468" w14:textId="1D55FD8B" w:rsidR="00D916D3" w:rsidRPr="003D7C80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о</w:t>
            </w:r>
            <w:r w:rsidRPr="003D7C80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 по ментальной арифметике</w:t>
            </w:r>
          </w:p>
          <w:p w14:paraId="520CD501" w14:textId="5088E06C" w:rsidR="00D916D3" w:rsidRDefault="00D916D3" w:rsidP="00785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ко</w:t>
            </w:r>
            <w:r w:rsidRPr="00DF3E76">
              <w:rPr>
                <w:rFonts w:ascii="Times New Roman" w:hAnsi="Times New Roman" w:cs="Times New Roman"/>
                <w:sz w:val="28"/>
                <w:szCs w:val="28"/>
              </w:rPr>
              <w:t>нференция для педагогов ДОУ, преподающих ментальную арифметику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6D09483" w14:textId="77777777" w:rsidR="00D916D3" w:rsidRDefault="00D916D3" w:rsidP="0078518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A4A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Ментальные карты</w:t>
            </w:r>
          </w:p>
          <w:p w14:paraId="1E6F9AEE" w14:textId="545D1AFB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4A66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икл мастер-классов по составлению ментальных карт «Путешествие по лексическим тропинкам» Мастер-класс «Интерактивные ментальные карты»</w:t>
            </w:r>
          </w:p>
          <w:p w14:paraId="12E101AD" w14:textId="75D1B47B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и пополнение банка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интерактивных ментальных карт</w:t>
            </w:r>
          </w:p>
          <w:p w14:paraId="1167D1EB" w14:textId="77777777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Педагогическая ярмарка «Калейдоскоп ментальных карт»</w:t>
            </w:r>
          </w:p>
          <w:p w14:paraId="4F63234F" w14:textId="411A1413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Муниципальный конкурс для педагогов на лучший сценарий образовательной деятельности с использованием технологии ментальных карт</w:t>
            </w:r>
          </w:p>
          <w:p w14:paraId="663B99E4" w14:textId="77777777" w:rsidR="00D916D3" w:rsidRDefault="00D916D3" w:rsidP="0078518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B78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Эйдетика</w:t>
            </w:r>
          </w:p>
          <w:p w14:paraId="4FA16275" w14:textId="64557EA3" w:rsidR="00D916D3" w:rsidRDefault="00D916D3" w:rsidP="00A64274">
            <w:pPr>
              <w:spacing w:before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8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Цикл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образовательных мероприятий </w:t>
            </w:r>
            <w:r w:rsidRPr="005B7844">
              <w:rPr>
                <w:rFonts w:ascii="Times New Roman" w:hAnsi="Times New Roman" w:cs="Times New Roman"/>
                <w:iCs/>
                <w:sz w:val="28"/>
                <w:szCs w:val="28"/>
              </w:rPr>
              <w:t>«Азбука эйдетики»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5B7844">
              <w:rPr>
                <w:rFonts w:ascii="Times New Roman" w:hAnsi="Times New Roman" w:cs="Times New Roman"/>
                <w:iCs/>
                <w:sz w:val="28"/>
                <w:szCs w:val="28"/>
              </w:rPr>
              <w:t>семинаров-практикумов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игровых тренингов, квестов; мастер-классов по изготовлению интерактивных игр)</w:t>
            </w:r>
          </w:p>
          <w:p w14:paraId="52741E1B" w14:textId="1D2E5821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Муниципальный конкурс для педагогов на лучшую игру по эйдетике «Моя авторская игра»</w:t>
            </w:r>
          </w:p>
          <w:p w14:paraId="7E119D12" w14:textId="77777777" w:rsidR="00D916D3" w:rsidRDefault="00D916D3" w:rsidP="00785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сообщества педагогов в сети ВК</w:t>
            </w:r>
          </w:p>
          <w:p w14:paraId="712727A7" w14:textId="2A494C5A" w:rsidR="00D916D3" w:rsidRPr="005B7844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квест-игра для дошкольников 6-7 лет по эйдетике</w:t>
            </w:r>
          </w:p>
        </w:tc>
        <w:tc>
          <w:tcPr>
            <w:tcW w:w="2420" w:type="dxa"/>
          </w:tcPr>
          <w:p w14:paraId="1B2D2B0E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22C18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F9A43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3A12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A3EDA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B7CDB" w14:textId="07BDD969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Октябрь2022-апрель 2023 год</w:t>
            </w:r>
          </w:p>
          <w:p w14:paraId="3005EDBC" w14:textId="4271F69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Октябрь2023-апрель 2024 год</w:t>
            </w:r>
          </w:p>
          <w:p w14:paraId="0AB07F07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9C378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09A85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D704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6B91A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D7362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AF446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9CB7F" w14:textId="41612DE8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2022-2024 уч. годов</w:t>
            </w:r>
          </w:p>
          <w:p w14:paraId="0442F122" w14:textId="32E9F6D9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FBF5E" w14:textId="77777777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A7E2E" w14:textId="673BB15B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уч. года</w:t>
            </w:r>
          </w:p>
          <w:p w14:paraId="2840F722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18617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7AE5F" w14:textId="5F55AB1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год</w:t>
            </w:r>
          </w:p>
          <w:p w14:paraId="04A3968C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год</w:t>
            </w:r>
          </w:p>
          <w:p w14:paraId="4B66E4C2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12F99" w14:textId="7D73F6CF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год</w:t>
            </w:r>
          </w:p>
          <w:p w14:paraId="09096898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год</w:t>
            </w:r>
          </w:p>
          <w:p w14:paraId="5F34629C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A3B24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25414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04594" w14:textId="77777777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2022-2024 уч. годов</w:t>
            </w:r>
          </w:p>
          <w:p w14:paraId="31B4595A" w14:textId="632B38C5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 и 2024 года</w:t>
            </w:r>
          </w:p>
          <w:p w14:paraId="0ACCEFC2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25FE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0AC11" w14:textId="0B00BC3E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и 2024 года</w:t>
            </w:r>
          </w:p>
          <w:p w14:paraId="4433FA5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578CC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4B226" w14:textId="7777777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7E71B" w14:textId="0905D583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2022-2023 уч. года</w:t>
            </w:r>
          </w:p>
          <w:p w14:paraId="3FDCBBC3" w14:textId="121BF206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07CE9" w14:textId="5A64E15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2ED0" w14:textId="214EDBA2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1A988" w14:textId="7777777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2022-2024 уч. годов</w:t>
            </w:r>
          </w:p>
          <w:p w14:paraId="077C9F64" w14:textId="3981824D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2022-2023 уч. года</w:t>
            </w:r>
          </w:p>
          <w:p w14:paraId="34558FFC" w14:textId="7777777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B89B0" w14:textId="754D5F7F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уч. года</w:t>
            </w:r>
          </w:p>
          <w:p w14:paraId="6CAEBF3D" w14:textId="30946F62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EEB5F" w14:textId="77777777" w:rsidR="00D916D3" w:rsidRDefault="00D916D3" w:rsidP="005B7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0FA7" w14:textId="0D9AE96D" w:rsidR="00D916D3" w:rsidRDefault="00D916D3" w:rsidP="005B7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2022-2023 уч. года</w:t>
            </w:r>
          </w:p>
          <w:p w14:paraId="64C227C5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6C28D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6C1B0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AB01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14228" w14:textId="77777777" w:rsidR="00D916D3" w:rsidRDefault="00D916D3" w:rsidP="00066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уч. года</w:t>
            </w:r>
          </w:p>
          <w:p w14:paraId="32B6E3D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EC638" w14:textId="51819255" w:rsidR="00D916D3" w:rsidRDefault="00D916D3" w:rsidP="00313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уч. года</w:t>
            </w:r>
          </w:p>
          <w:p w14:paraId="288372C1" w14:textId="0CD0F5B5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год</w:t>
            </w:r>
          </w:p>
          <w:p w14:paraId="062913D4" w14:textId="1A320AB1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</w:t>
            </w:r>
          </w:p>
        </w:tc>
        <w:tc>
          <w:tcPr>
            <w:tcW w:w="2467" w:type="dxa"/>
          </w:tcPr>
          <w:p w14:paraId="65EE3CB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F130E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2E029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D55EE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3E0A4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F6BEC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D2CB8" w14:textId="7C898445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№№ </w:t>
            </w:r>
            <w:r w:rsidRPr="00374FB8">
              <w:rPr>
                <w:rFonts w:ascii="Times New Roman" w:hAnsi="Times New Roman"/>
                <w:bCs/>
                <w:sz w:val="28"/>
                <w:szCs w:val="28"/>
              </w:rPr>
              <w:t>6, 97, 102, 215, 226,</w:t>
            </w:r>
          </w:p>
          <w:p w14:paraId="67A2D9A6" w14:textId="69E4A204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  <w:r w:rsidR="00A84F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286619" w14:textId="77777777" w:rsidR="00A84F1B" w:rsidRDefault="00A84F1B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3A260" w14:textId="7769DA9C" w:rsidR="00A84F1B" w:rsidRDefault="00A84F1B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№№ </w:t>
            </w:r>
            <w:r w:rsidRPr="00374FB8">
              <w:rPr>
                <w:rFonts w:ascii="Times New Roman" w:hAnsi="Times New Roman"/>
                <w:bCs/>
                <w:sz w:val="28"/>
                <w:szCs w:val="28"/>
              </w:rPr>
              <w:t xml:space="preserve">235, 18, 183, 212, 227, 228.  </w:t>
            </w:r>
          </w:p>
          <w:p w14:paraId="12ECDF2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7D9C1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3347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E802A" w14:textId="5BBB119C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F8735" w14:textId="2D12C78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E817B" w14:textId="443A1EEE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162BC" w14:textId="09F58AB6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71560" w14:textId="755BD29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C1A4A" w14:textId="0B7984E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E9E8" w14:textId="28794346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68DAD" w14:textId="2F45F6F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1639D" w14:textId="5DF742BE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86284" w14:textId="2F78469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99DF" w14:textId="7A73CE62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185A7" w14:textId="663141D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7BDB5" w14:textId="45F5921C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30F57" w14:textId="1FA06E46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33C08" w14:textId="3F12FF7C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F0D79" w14:textId="615D12FE" w:rsidR="00D916D3" w:rsidRDefault="00D916D3" w:rsidP="005A4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№№ 150, 218</w:t>
            </w:r>
          </w:p>
          <w:p w14:paraId="0D6BA82A" w14:textId="2054E05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EDCA4" w14:textId="67D36F8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A298B" w14:textId="44C8865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7D249" w14:textId="01AB2A51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1934" w14:textId="266AA714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863CF" w14:textId="4539E938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4EE32" w14:textId="0D22E0BD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29CF5" w14:textId="77777777" w:rsidR="00D916D3" w:rsidRDefault="00D916D3" w:rsidP="005A4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336C4" w14:textId="714F97BB" w:rsidR="00D916D3" w:rsidRDefault="00D916D3" w:rsidP="005A4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№№ 158, 192</w:t>
            </w:r>
          </w:p>
          <w:p w14:paraId="58255C4F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5FB5C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382F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92C18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40C2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FD85E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3E02D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8F7C4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FA571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B6652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A8C69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56926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3087E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DC056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1496E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37488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82E61" w14:textId="77777777" w:rsidR="00D916D3" w:rsidRDefault="00D916D3" w:rsidP="003D7C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№№</w:t>
            </w:r>
            <w:r w:rsidR="00A8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F1B" w:rsidRPr="00374FB8">
              <w:rPr>
                <w:rFonts w:ascii="Times New Roman" w:hAnsi="Times New Roman"/>
                <w:bCs/>
                <w:sz w:val="28"/>
                <w:szCs w:val="28"/>
              </w:rPr>
              <w:t>97,158,170,192</w:t>
            </w:r>
            <w:r w:rsidR="00A84F1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0EA5DB1" w14:textId="0A65975F" w:rsidR="00A84F1B" w:rsidRDefault="00A84F1B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№№ </w:t>
            </w:r>
            <w:r w:rsidRPr="00374FB8">
              <w:rPr>
                <w:rFonts w:ascii="Times New Roman" w:hAnsi="Times New Roman"/>
                <w:bCs/>
                <w:sz w:val="28"/>
                <w:szCs w:val="28"/>
              </w:rPr>
              <w:t>235, 18, 183, 212, 227, 228.</w:t>
            </w:r>
          </w:p>
        </w:tc>
        <w:tc>
          <w:tcPr>
            <w:tcW w:w="3902" w:type="dxa"/>
          </w:tcPr>
          <w:p w14:paraId="25535B95" w14:textId="77777777" w:rsidR="00D916D3" w:rsidRPr="0075735D" w:rsidRDefault="00D916D3" w:rsidP="006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работе ОУ – участников сетевого взаимодействия применяются методы и приемы, направленные на развитие межполушарного взаимодействия, что благоприятно отражается на общем развитии детей, их самочувствии и обучении.</w:t>
            </w:r>
          </w:p>
          <w:p w14:paraId="6A19398C" w14:textId="6B9F5523" w:rsidR="00D916D3" w:rsidRDefault="00D916D3" w:rsidP="006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Ярославля, представлен в сети Интернет (сайты педагогов, публикации и т.п.)</w:t>
            </w:r>
          </w:p>
        </w:tc>
      </w:tr>
      <w:tr w:rsidR="00B6503A" w14:paraId="3CCED629" w14:textId="77777777" w:rsidTr="00A22B28">
        <w:tc>
          <w:tcPr>
            <w:tcW w:w="1947" w:type="dxa"/>
            <w:vMerge/>
          </w:tcPr>
          <w:p w14:paraId="649E59F0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9ED279A" w14:textId="7A3EA168" w:rsidR="00435978" w:rsidRPr="003D2777" w:rsidRDefault="00435978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</w:t>
            </w:r>
            <w:r w:rsidR="00FA7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наглядной информации на стендах в ОУ.</w:t>
            </w:r>
          </w:p>
        </w:tc>
        <w:tc>
          <w:tcPr>
            <w:tcW w:w="2420" w:type="dxa"/>
          </w:tcPr>
          <w:p w14:paraId="0A150981" w14:textId="27027E8A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641A431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E8C05F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ОУ.</w:t>
            </w:r>
          </w:p>
        </w:tc>
      </w:tr>
      <w:tr w:rsidR="00B6503A" w14:paraId="765ED5E9" w14:textId="77777777" w:rsidTr="00A22B28">
        <w:tc>
          <w:tcPr>
            <w:tcW w:w="1947" w:type="dxa"/>
            <w:vMerge/>
          </w:tcPr>
          <w:p w14:paraId="65FACA85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6138322C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2420" w:type="dxa"/>
          </w:tcPr>
          <w:p w14:paraId="43E9A45E" w14:textId="5C6AE9CB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7553709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1D12D41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ОУ.</w:t>
            </w:r>
          </w:p>
        </w:tc>
      </w:tr>
      <w:tr w:rsidR="00B6503A" w14:paraId="27F7F339" w14:textId="77777777" w:rsidTr="00A22B28">
        <w:tc>
          <w:tcPr>
            <w:tcW w:w="1947" w:type="dxa"/>
            <w:vMerge/>
          </w:tcPr>
          <w:p w14:paraId="2F4132E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734A60B7" w14:textId="77777777" w:rsidR="00435978" w:rsidRPr="00890CD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4">
              <w:rPr>
                <w:rFonts w:ascii="Times New Roman" w:hAnsi="Times New Roman" w:cs="Times New Roman"/>
                <w:sz w:val="28"/>
                <w:szCs w:val="28"/>
              </w:rPr>
              <w:t>Разработка буклетированного методического и практического материала для педагогов и родителей.</w:t>
            </w:r>
          </w:p>
        </w:tc>
        <w:tc>
          <w:tcPr>
            <w:tcW w:w="2420" w:type="dxa"/>
          </w:tcPr>
          <w:p w14:paraId="076D5168" w14:textId="7E6BC3FC" w:rsidR="00435978" w:rsidRPr="003D2777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7D8BF41" w14:textId="7176351F" w:rsidR="00435978" w:rsidRDefault="00D916D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зам. директора по УВР</w:t>
            </w:r>
          </w:p>
        </w:tc>
        <w:tc>
          <w:tcPr>
            <w:tcW w:w="3902" w:type="dxa"/>
          </w:tcPr>
          <w:p w14:paraId="212DC422" w14:textId="0ACCB91C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FF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CA039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0A" w14:paraId="09E32D39" w14:textId="77777777" w:rsidTr="00115F1F">
        <w:trPr>
          <w:trHeight w:val="1880"/>
        </w:trPr>
        <w:tc>
          <w:tcPr>
            <w:tcW w:w="1947" w:type="dxa"/>
            <w:vMerge w:val="restart"/>
            <w:textDirection w:val="btLr"/>
          </w:tcPr>
          <w:p w14:paraId="2971954C" w14:textId="3714F58A" w:rsidR="00313E0A" w:rsidRPr="00497314" w:rsidRDefault="00313E0A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4540" w:type="dxa"/>
          </w:tcPr>
          <w:p w14:paraId="48F5453C" w14:textId="77777777" w:rsidR="00313E0A" w:rsidRDefault="00313E0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«Анализ работы муниципальной инновационной площадки»</w:t>
            </w:r>
          </w:p>
          <w:p w14:paraId="05795815" w14:textId="11E29940" w:rsidR="00313E0A" w:rsidRPr="002E6918" w:rsidRDefault="00313E0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13850AE6" w14:textId="77777777" w:rsidR="00313E0A" w:rsidRDefault="00313E0A" w:rsidP="0089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B34DE72" w14:textId="2DC87D0E" w:rsidR="00313E0A" w:rsidRDefault="00313E0A" w:rsidP="0089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56467376" w14:textId="40C29988" w:rsidR="00313E0A" w:rsidRDefault="00313E0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902" w:type="dxa"/>
          </w:tcPr>
          <w:p w14:paraId="7EB0029D" w14:textId="77777777" w:rsidR="00313E0A" w:rsidRDefault="00313E0A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результатов работы по проекту.</w:t>
            </w:r>
          </w:p>
          <w:p w14:paraId="67C84A9C" w14:textId="0C97FC1F" w:rsidR="00313E0A" w:rsidRDefault="00313E0A" w:rsidP="00AE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A1B" w14:paraId="7C4B1D2B" w14:textId="77777777" w:rsidTr="00A22B28">
        <w:tc>
          <w:tcPr>
            <w:tcW w:w="1947" w:type="dxa"/>
            <w:vMerge/>
          </w:tcPr>
          <w:p w14:paraId="3D468A84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563CB1F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14:paraId="23947542" w14:textId="6BCFC3CB" w:rsidR="006F72B5" w:rsidRPr="006F72B5" w:rsidRDefault="006F72B5" w:rsidP="006F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>1. Нормативно-правовые документы</w:t>
            </w:r>
            <w:r w:rsidRPr="006F72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16331DB" w14:textId="0B2F26A1" w:rsidR="006F72B5" w:rsidRPr="006F72B5" w:rsidRDefault="006F72B5" w:rsidP="006F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М</w:t>
            </w: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атериалы по повышению профессиональной </w:t>
            </w: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компетентности педагогов </w:t>
            </w:r>
            <w:r w:rsidRPr="006F72B5">
              <w:rPr>
                <w:rFonts w:ascii="Times New Roman" w:hAnsi="Times New Roman" w:cs="Times New Roman"/>
                <w:sz w:val="28"/>
                <w:szCs w:val="28"/>
              </w:rPr>
              <w:t>(методические кейсы, включающие в себя семинары, практикумы, мастер-классы, практические конференции, конкурсы для педагогов);</w:t>
            </w:r>
          </w:p>
          <w:p w14:paraId="257C5FF9" w14:textId="24ABB075" w:rsidR="006F72B5" w:rsidRPr="006F72B5" w:rsidRDefault="006F72B5" w:rsidP="006F72B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6F72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</w:t>
            </w:r>
            <w:proofErr w:type="spellEnd"/>
            <w:r w:rsidRPr="006F72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материалы для работы с детьми </w:t>
            </w:r>
            <w:r w:rsidRPr="006F72B5">
              <w:rPr>
                <w:rFonts w:ascii="Times New Roman" w:hAnsi="Times New Roman" w:cs="Times New Roman"/>
                <w:iCs/>
                <w:sz w:val="28"/>
                <w:szCs w:val="28"/>
              </w:rPr>
              <w:t>(сценарии муниципальных мероприятий: турниров по образовательной кинезиологии, квест-игр по эйдетике, олимпиады по ментальной арифметике; банк игр и игровых упражнений по эйдетике и образовательной кинезиологии, интерактивных ментальных карт);</w:t>
            </w:r>
          </w:p>
          <w:p w14:paraId="77962C66" w14:textId="278F6B97" w:rsidR="000A3C7D" w:rsidRPr="000A3C7D" w:rsidRDefault="00D916D3" w:rsidP="00D916D3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И</w:t>
            </w:r>
            <w:r w:rsidR="006F72B5"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>нтернет-платформы</w:t>
            </w:r>
            <w:r w:rsidR="006F72B5" w:rsidRPr="006F72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организации профессионального общения педагогов.</w:t>
            </w:r>
          </w:p>
        </w:tc>
        <w:tc>
          <w:tcPr>
            <w:tcW w:w="2420" w:type="dxa"/>
          </w:tcPr>
          <w:p w14:paraId="458AD6CF" w14:textId="1C13BD2A" w:rsidR="00256A1B" w:rsidRDefault="006F72B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256A1B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6A1B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306C41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5A254" w14:textId="5BC9805A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A31236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902" w:type="dxa"/>
          </w:tcPr>
          <w:p w14:paraId="1A2799F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</w:tbl>
    <w:p w14:paraId="09E65580" w14:textId="77777777" w:rsidR="00435978" w:rsidRPr="00A03B82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646AD362" w14:textId="77777777" w:rsidR="0050465F" w:rsidRDefault="0050465F"/>
    <w:sectPr w:rsidR="0050465F" w:rsidSect="00D94C6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A951" w14:textId="77777777" w:rsidR="00107960" w:rsidRDefault="00107960">
      <w:pPr>
        <w:spacing w:after="0" w:line="240" w:lineRule="auto"/>
      </w:pPr>
      <w:r>
        <w:separator/>
      </w:r>
    </w:p>
  </w:endnote>
  <w:endnote w:type="continuationSeparator" w:id="0">
    <w:p w14:paraId="2B94ED14" w14:textId="77777777" w:rsidR="00107960" w:rsidRDefault="0010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9571"/>
      <w:docPartObj>
        <w:docPartGallery w:val="Page Numbers (Bottom of Page)"/>
        <w:docPartUnique/>
      </w:docPartObj>
    </w:sdtPr>
    <w:sdtEndPr/>
    <w:sdtContent>
      <w:p w14:paraId="1A8B939A" w14:textId="77777777" w:rsidR="00F14B1C" w:rsidRDefault="004359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7AA3B88" w14:textId="77777777" w:rsidR="00F14B1C" w:rsidRDefault="001079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DFE3" w14:textId="77777777" w:rsidR="00107960" w:rsidRDefault="00107960">
      <w:pPr>
        <w:spacing w:after="0" w:line="240" w:lineRule="auto"/>
      </w:pPr>
      <w:r>
        <w:separator/>
      </w:r>
    </w:p>
  </w:footnote>
  <w:footnote w:type="continuationSeparator" w:id="0">
    <w:p w14:paraId="49B658DF" w14:textId="77777777" w:rsidR="00107960" w:rsidRDefault="0010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78"/>
    <w:rsid w:val="00001234"/>
    <w:rsid w:val="0000405F"/>
    <w:rsid w:val="000274E6"/>
    <w:rsid w:val="00064690"/>
    <w:rsid w:val="000669C4"/>
    <w:rsid w:val="00076A1E"/>
    <w:rsid w:val="000A3C7D"/>
    <w:rsid w:val="00107960"/>
    <w:rsid w:val="001728B2"/>
    <w:rsid w:val="00192DDF"/>
    <w:rsid w:val="001E10E2"/>
    <w:rsid w:val="00221D1B"/>
    <w:rsid w:val="00256A1B"/>
    <w:rsid w:val="00271B50"/>
    <w:rsid w:val="00273E20"/>
    <w:rsid w:val="002D2F57"/>
    <w:rsid w:val="00313E0A"/>
    <w:rsid w:val="003C752D"/>
    <w:rsid w:val="003D7C80"/>
    <w:rsid w:val="004078F3"/>
    <w:rsid w:val="00415107"/>
    <w:rsid w:val="00435978"/>
    <w:rsid w:val="004B2405"/>
    <w:rsid w:val="004E0901"/>
    <w:rsid w:val="004E5591"/>
    <w:rsid w:val="0050465F"/>
    <w:rsid w:val="00512BC8"/>
    <w:rsid w:val="00522370"/>
    <w:rsid w:val="005348A0"/>
    <w:rsid w:val="00577A2C"/>
    <w:rsid w:val="005A4A66"/>
    <w:rsid w:val="005B7844"/>
    <w:rsid w:val="005C606A"/>
    <w:rsid w:val="006427BB"/>
    <w:rsid w:val="00675474"/>
    <w:rsid w:val="006B1A54"/>
    <w:rsid w:val="006D16A5"/>
    <w:rsid w:val="006F72B5"/>
    <w:rsid w:val="0073298B"/>
    <w:rsid w:val="00742965"/>
    <w:rsid w:val="00755343"/>
    <w:rsid w:val="0075735D"/>
    <w:rsid w:val="00772C34"/>
    <w:rsid w:val="00785186"/>
    <w:rsid w:val="00790310"/>
    <w:rsid w:val="00853073"/>
    <w:rsid w:val="00861F31"/>
    <w:rsid w:val="00890CD4"/>
    <w:rsid w:val="008C4A6C"/>
    <w:rsid w:val="009068D1"/>
    <w:rsid w:val="009529BD"/>
    <w:rsid w:val="00972CFD"/>
    <w:rsid w:val="00983D5E"/>
    <w:rsid w:val="00991219"/>
    <w:rsid w:val="009F0A83"/>
    <w:rsid w:val="00A03E4C"/>
    <w:rsid w:val="00A22B28"/>
    <w:rsid w:val="00A34EF1"/>
    <w:rsid w:val="00A64274"/>
    <w:rsid w:val="00A77C0B"/>
    <w:rsid w:val="00A84F1B"/>
    <w:rsid w:val="00AB5756"/>
    <w:rsid w:val="00AE4C3F"/>
    <w:rsid w:val="00B04DC7"/>
    <w:rsid w:val="00B139B8"/>
    <w:rsid w:val="00B23375"/>
    <w:rsid w:val="00B5511A"/>
    <w:rsid w:val="00B6503A"/>
    <w:rsid w:val="00B67E18"/>
    <w:rsid w:val="00BF4E0F"/>
    <w:rsid w:val="00C439F1"/>
    <w:rsid w:val="00C64F51"/>
    <w:rsid w:val="00CE75FB"/>
    <w:rsid w:val="00D4651E"/>
    <w:rsid w:val="00D5148A"/>
    <w:rsid w:val="00D55413"/>
    <w:rsid w:val="00D861BA"/>
    <w:rsid w:val="00D916D3"/>
    <w:rsid w:val="00D94C69"/>
    <w:rsid w:val="00DF3E76"/>
    <w:rsid w:val="00E51184"/>
    <w:rsid w:val="00F3246C"/>
    <w:rsid w:val="00F35510"/>
    <w:rsid w:val="00F5778B"/>
    <w:rsid w:val="00F73D41"/>
    <w:rsid w:val="00F93E04"/>
    <w:rsid w:val="00FA7081"/>
    <w:rsid w:val="00FF58B7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C55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5CC2-9348-4FF1-8029-FDF29D5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 МДОУ 170</cp:lastModifiedBy>
  <cp:revision>2</cp:revision>
  <cp:lastPrinted>2022-09-08T05:41:00Z</cp:lastPrinted>
  <dcterms:created xsi:type="dcterms:W3CDTF">2022-09-08T05:43:00Z</dcterms:created>
  <dcterms:modified xsi:type="dcterms:W3CDTF">2022-09-08T05:43:00Z</dcterms:modified>
</cp:coreProperties>
</file>