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5" w:rsidRPr="004642E9" w:rsidRDefault="007F0285" w:rsidP="007F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4642E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Консультация для родителей старшей группы</w:t>
      </w:r>
    </w:p>
    <w:p w:rsidR="007F0285" w:rsidRPr="004642E9" w:rsidRDefault="007F0285" w:rsidP="007F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4642E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"Особенности патриотического воспитания"</w:t>
      </w:r>
    </w:p>
    <w:p w:rsidR="007F0285" w:rsidRPr="00A61CD0" w:rsidRDefault="007F0285" w:rsidP="007F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24.01 2020г.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                                                                           </w:t>
      </w:r>
      <w:r w:rsidRPr="00A61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Урлис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Л.А.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E9">
        <w:rPr>
          <w:rFonts w:ascii="Times New Roman" w:eastAsia="Times New Roman" w:hAnsi="Times New Roman" w:cs="Times New Roman"/>
          <w:b/>
          <w:sz w:val="27"/>
          <w:szCs w:val="27"/>
        </w:rPr>
        <w:t xml:space="preserve">Патриотизм </w:t>
      </w:r>
      <w:r w:rsidRPr="00A61CD0">
        <w:rPr>
          <w:rFonts w:ascii="Times New Roman" w:eastAsia="Times New Roman" w:hAnsi="Times New Roman" w:cs="Times New Roman"/>
          <w:sz w:val="27"/>
          <w:szCs w:val="27"/>
        </w:rPr>
        <w:t>– преданность и любовь к своему Отечеству, к своему народу. Воспитание патриотизма – это просто создание для ребёнка тёплой, уютной атмосферы. Главный мотив в патриотическом воспитании – воспитание в ребятах чувства ответственности. Оно – залог патриотизма. Если понятие “патриотизм” разложить на составляющие, в нём обнаружится: эмоциональная привязанность, чувство собственного достоинства, чувство ответственности, готовность работать, желание любую работу выполнять хорошо и до конца.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Родители должны знать, что в процессе работы по патриотическому воспитанию дошкольников решаются: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Задачи эстетического и нравственного воспитания через слушание и разучивание песен, стихов о Родине, о подвигах, о труде соотечественников, о природе родной страны. Развитие детского творчества через наблюдение окружающего мира.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Задачи физического воспитания. Развитие таких качеств, как сила, смелость, ловкость через спортивные игры с военно-патриотическим содержанием.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Приобщение дошкольников к трудовой деятельности. Труд ребёнка–дошкольника невелик и несложен. Однако он необходим для формирования его личности. Нужно поощрять трудовую деятельность детей, в основе которой лежит желание сделать что-то для друга, для воспитателя, для группы, для детского сада и т.д.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Труд с общественной мотивацией следует организовывать и в детском саду и дома систематически. Дети могут выполнять постоянные трудовые поручения не только по самообслуживанию, но и направленные на общую пользу. Следует также воспитывать бережное отношение к общественному добру, к природе родного края. Помогут в этом специальные беседы, чтение художественной литературы, практическая деятельность.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 xml:space="preserve">Формировать бережного отношения к природе. Важно, чтобы формирование бережного отношения к природе сочеталось с воспитанием любви к родному </w:t>
      </w:r>
      <w:r w:rsidRPr="00A61CD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краю и желанием работать вместе </w:t>
      </w:r>
      <w:proofErr w:type="gramStart"/>
      <w:r w:rsidRPr="00A61CD0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A61CD0">
        <w:rPr>
          <w:rFonts w:ascii="Times New Roman" w:eastAsia="Times New Roman" w:hAnsi="Times New Roman" w:cs="Times New Roman"/>
          <w:sz w:val="27"/>
          <w:szCs w:val="27"/>
        </w:rPr>
        <w:t xml:space="preserve"> взрослыми, благоустраивая участок, двор, улицу.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По патриотическому воспитанию дошкольников можно использовать следующие методы: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целевые прогулки и экскурсии;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наблюдения;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рассказ;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беседы;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использование детских художественных произведений;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разучивание с детьми песен, стихотворений, пословиц, поговорок, чтение сказок, прослушивание музыкальных произведений;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знакомство детей с народной декоративной росписью;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привлечение детей к посильному общественно-полезному труду в ближайшем для детей окружении;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 выполненные поручения, за хорошее поведение в общественных местах;</w:t>
      </w:r>
    </w:p>
    <w:p w:rsidR="007F0285" w:rsidRPr="00A61CD0" w:rsidRDefault="007F0285" w:rsidP="007F0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личный пример воспитателя, любящего свою работ</w:t>
      </w:r>
      <w:r w:rsidRPr="001B72F9">
        <w:rPr>
          <w:rFonts w:ascii="Times New Roman" w:eastAsia="Times New Roman" w:hAnsi="Times New Roman" w:cs="Times New Roman"/>
          <w:sz w:val="27"/>
          <w:szCs w:val="27"/>
        </w:rPr>
        <w:t xml:space="preserve">у, свою улицу, свой город </w:t>
      </w:r>
      <w:r w:rsidRPr="00A61CD0">
        <w:rPr>
          <w:rFonts w:ascii="Times New Roman" w:eastAsia="Times New Roman" w:hAnsi="Times New Roman" w:cs="Times New Roman"/>
          <w:sz w:val="27"/>
          <w:szCs w:val="27"/>
        </w:rPr>
        <w:t xml:space="preserve"> и принимающего активн</w:t>
      </w:r>
      <w:r w:rsidRPr="001B72F9">
        <w:rPr>
          <w:rFonts w:ascii="Times New Roman" w:eastAsia="Times New Roman" w:hAnsi="Times New Roman" w:cs="Times New Roman"/>
          <w:sz w:val="27"/>
          <w:szCs w:val="27"/>
        </w:rPr>
        <w:t xml:space="preserve">ое участие в общественной жизни. </w:t>
      </w:r>
      <w:r w:rsidRPr="00A61CD0">
        <w:rPr>
          <w:rFonts w:ascii="Times New Roman" w:eastAsia="Times New Roman" w:hAnsi="Times New Roman" w:cs="Times New Roman"/>
          <w:sz w:val="27"/>
          <w:szCs w:val="27"/>
        </w:rPr>
        <w:t>Жизнь ребёнка в детском саду обогащается за счёт непосредственного участия в ней семьи, общественности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A61CD0">
        <w:rPr>
          <w:rFonts w:ascii="Times New Roman" w:eastAsia="Times New Roman" w:hAnsi="Times New Roman" w:cs="Times New Roman"/>
          <w:sz w:val="27"/>
          <w:szCs w:val="27"/>
        </w:rPr>
        <w:t xml:space="preserve"> К сожалению, современная семья утратила многое из старых традиций, включающих и воспитательные функции. В погоне за элитным образованием часто искажается система ценностей, утрачивается “нить родства” и взаимопонимание</w:t>
      </w:r>
      <w:r w:rsidRPr="00A61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Формируя начала патриотических чувств у детей, важно воспитывать в них уважение к ветеранам войны и труда: проводить беседы о подвигах советских воинов в период Великой Отечественной войны, устраивать тематические праздники, утренники с приглашением ветеранов Великой Отечественной войны, ветеранов труда, ветеранов России.</w:t>
      </w:r>
    </w:p>
    <w:p w:rsidR="007F0285" w:rsidRPr="00A61CD0" w:rsidRDefault="007F0285" w:rsidP="007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CD0">
        <w:rPr>
          <w:rFonts w:ascii="Times New Roman" w:eastAsia="Times New Roman" w:hAnsi="Times New Roman" w:cs="Times New Roman"/>
          <w:sz w:val="27"/>
          <w:szCs w:val="27"/>
        </w:rPr>
        <w:t>Таким образом, патриотическое воспитание является составной частью общего воспитательного процесса. Це</w:t>
      </w:r>
      <w:r>
        <w:rPr>
          <w:rFonts w:ascii="Times New Roman" w:eastAsia="Times New Roman" w:hAnsi="Times New Roman" w:cs="Times New Roman"/>
          <w:sz w:val="27"/>
          <w:szCs w:val="27"/>
        </w:rPr>
        <w:t>ль патриотического воспитани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я-</w:t>
      </w:r>
      <w:proofErr w:type="gramEnd"/>
      <w:r w:rsidRPr="00A61CD0">
        <w:rPr>
          <w:rFonts w:ascii="Times New Roman" w:eastAsia="Times New Roman" w:hAnsi="Times New Roman" w:cs="Times New Roman"/>
          <w:sz w:val="27"/>
          <w:szCs w:val="27"/>
        </w:rPr>
        <w:t xml:space="preserve">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</w:t>
      </w:r>
    </w:p>
    <w:p w:rsidR="007F0285" w:rsidRDefault="007F0285" w:rsidP="007F028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F0285" w:rsidRDefault="007F0285" w:rsidP="007F028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42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Памятка для родителей "Известные люди о воспитании любви к Родине"</w:t>
      </w:r>
      <w:proofErr w:type="gramStart"/>
      <w:r w:rsidRPr="004642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вашей семье и под вашим руководством растет будущий гражданин, будущий деятель и будущий борец... </w:t>
      </w:r>
    </w:p>
    <w:p w:rsidR="007F0285" w:rsidRDefault="007F0285" w:rsidP="007F0285"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>Все, что совершается в стране, через вашу душу и вашу мысль должно приходить к детям" (А.С.Макаренко)</w:t>
      </w:r>
      <w:proofErr w:type="gramStart"/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>"Есть много родов образования, но выше всего стоит нравственное воспитание, которое делает нас человеком" (В.Белинский)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(А.И.Герцен)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t>«Подлинная школа воспитания сердечности, душевности и отзывчивости - это семья; отношение к матери, отцу, дедушке, бабушке, братьям, сестрам является испытанием человечности" (В.А.Сухомлинский).</w:t>
      </w:r>
      <w:r w:rsidRPr="00A61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83757" w:rsidRDefault="00F83757"/>
    <w:sectPr w:rsidR="00F83757" w:rsidSect="0080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A4F"/>
    <w:multiLevelType w:val="multilevel"/>
    <w:tmpl w:val="31D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285"/>
    <w:rsid w:val="007F0285"/>
    <w:rsid w:val="00F8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2021-11-11T14:14:00Z</dcterms:created>
  <dcterms:modified xsi:type="dcterms:W3CDTF">2021-11-11T14:14:00Z</dcterms:modified>
</cp:coreProperties>
</file>